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sz w:val="28"/>
          <w:b/>
          <w:sz w:val="28"/>
          <w:b/>
          <w:szCs w:val="28"/>
          <w:rFonts w:ascii="Times New Roman" w:hAnsi="Times New Roman" w:cs="Times New Roman"/>
        </w:rPr>
      </w:pPr>
      <w:r>
        <w:rPr>
          <w:rFonts w:cs="Times New Roman" w:ascii="Times New Roman" w:hAnsi="Times New Roman"/>
          <w:b/>
          <w:sz w:val="28"/>
          <w:szCs w:val="28"/>
        </w:rPr>
        <w:t xml:space="preserve">ВКС </w:t>
      </w:r>
      <w:r>
        <w:rPr>
          <w:rFonts w:cs="Times New Roman" w:ascii="Times New Roman" w:hAnsi="Times New Roman"/>
          <w:b/>
          <w:sz w:val="28"/>
          <w:szCs w:val="28"/>
        </w:rPr>
        <w:t xml:space="preserve">29.11.2021 </w:t>
      </w:r>
      <w:r>
        <w:rPr>
          <w:rFonts w:cs="Times New Roman" w:ascii="Times New Roman" w:hAnsi="Times New Roman"/>
          <w:b/>
          <w:sz w:val="28"/>
          <w:szCs w:val="28"/>
        </w:rPr>
        <w:t>«Создание школьных театров»</w:t>
      </w:r>
      <w:r/>
    </w:p>
    <w:p>
      <w:pPr>
        <w:pStyle w:val="Normal"/>
        <w:jc w:val="center"/>
        <w:rPr>
          <w:sz w:val="28"/>
          <w:sz w:val="28"/>
          <w:szCs w:val="28"/>
          <w:rFonts w:ascii="Times New Roman" w:hAnsi="Times New Roman" w:cs="Times New Roman"/>
        </w:rPr>
      </w:pPr>
      <w:r>
        <w:rPr>
          <w:rFonts w:cs="Times New Roman" w:ascii="Times New Roman" w:hAnsi="Times New Roman"/>
          <w:b/>
          <w:sz w:val="28"/>
          <w:szCs w:val="28"/>
        </w:rPr>
        <w:t>Минпросвещения</w:t>
      </w:r>
      <w:r>
        <w:rPr>
          <w:rFonts w:cs="Times New Roman" w:ascii="Times New Roman" w:hAnsi="Times New Roman"/>
          <w:sz w:val="28"/>
          <w:szCs w:val="28"/>
        </w:rPr>
        <w:t xml:space="preserve"> (Кравцов </w:t>
      </w:r>
      <w:r>
        <w:rPr>
          <w:rFonts w:cs="Times New Roman" w:ascii="Times New Roman" w:hAnsi="Times New Roman"/>
          <w:sz w:val="28"/>
          <w:szCs w:val="28"/>
        </w:rPr>
        <w:t>Сергей Сергеевич</w:t>
      </w:r>
      <w:r>
        <w:rPr>
          <w:rFonts w:cs="Times New Roman" w:ascii="Times New Roman" w:hAnsi="Times New Roman"/>
          <w:sz w:val="28"/>
          <w:szCs w:val="28"/>
        </w:rPr>
        <w:t>)</w:t>
      </w:r>
      <w:r/>
    </w:p>
    <w:p>
      <w:pPr>
        <w:pStyle w:val="Normal"/>
      </w:pPr>
      <w:r>
        <w:rPr>
          <w:rFonts w:cs="Times New Roman" w:ascii="Times New Roman" w:hAnsi="Times New Roman"/>
          <w:sz w:val="28"/>
          <w:szCs w:val="28"/>
        </w:rPr>
        <w:t>25 августа, поручение Президента организовать ВР в СОШ, в т.ч. через создание в каждой школе театров.</w:t>
      </w:r>
      <w:r/>
    </w:p>
    <w:p>
      <w:pPr>
        <w:pStyle w:val="Style15"/>
        <w:widowControl/>
        <w:pBdr/>
        <w:bidi w:val="0"/>
        <w:spacing w:lineRule="atLeast" w:line="420" w:before="0" w:after="0"/>
        <w:ind w:left="1077" w:right="0" w:hanging="0"/>
        <w:jc w:val="left"/>
      </w:pPr>
      <w:r>
        <w:rPr>
          <w:rFonts w:cs="ITCFranklinGothicW10-Bk 862339;arial" w:ascii="ITCFranklinGothicW10-Bk 862339;arial" w:hAnsi="ITCFranklinGothicW10-Bk 862339;arial"/>
          <w:b w:val="false"/>
          <w:i w:val="false"/>
          <w:caps w:val="false"/>
          <w:smallCaps w:val="false"/>
          <w:color w:val="020C22"/>
          <w:spacing w:val="0"/>
          <w:sz w:val="30"/>
        </w:rPr>
        <w:t>Президент утвердил перечень поручений по итогам </w:t>
      </w:r>
      <w:hyperlink r:id="rId2">
        <w:r>
          <w:rPr>
            <w:rStyle w:val="Style13"/>
            <w:rFonts w:cs="ITCFranklinGothicW10-Bk 862339;arial" w:ascii="ITCFranklinGothicW10-Bk 862339;arial" w:hAnsi="ITCFranklinGothicW10-Bk 862339;arial"/>
            <w:b w:val="false"/>
            <w:i w:val="false"/>
            <w:caps w:val="false"/>
            <w:smallCaps w:val="false"/>
            <w:strike w:val="false"/>
            <w:dstrike w:val="false"/>
            <w:color w:val="020C22"/>
            <w:spacing w:val="0"/>
            <w:sz w:val="30"/>
            <w:u w:val="none"/>
          </w:rPr>
          <w:t>заседания</w:t>
        </w:r>
      </w:hyperlink>
      <w:r>
        <w:rPr>
          <w:rFonts w:cs="ITCFranklinGothicW10-Bk 862339;arial" w:ascii="ITCFranklinGothicW10-Bk 862339;arial" w:hAnsi="ITCFranklinGothicW10-Bk 862339;arial"/>
          <w:b w:val="false"/>
          <w:i w:val="false"/>
          <w:caps w:val="false"/>
          <w:smallCaps w:val="false"/>
          <w:color w:val="020C22"/>
          <w:spacing w:val="0"/>
          <w:sz w:val="30"/>
        </w:rPr>
        <w:t> Президиума Государственного Совета Российской Федерации, состоявшегося 25 августа 2021 года.</w:t>
      </w:r>
      <w:r/>
    </w:p>
    <w:p>
      <w:pPr>
        <w:pStyle w:val="Style15"/>
        <w:widowControl/>
        <w:pBdr/>
        <w:bidi w:val="0"/>
        <w:spacing w:before="0" w:after="450"/>
        <w:ind w:left="1077" w:right="0" w:hanging="0"/>
        <w:jc w:val="left"/>
      </w:pPr>
      <w:r>
        <w:rPr>
          <w:rFonts w:cs="Times New Roman" w:ascii="Times New Roman" w:hAnsi="Times New Roman"/>
          <w:b w:val="false"/>
          <w:i w:val="false"/>
          <w:caps w:val="false"/>
          <w:smallCaps w:val="false"/>
          <w:color w:val="020C22"/>
          <w:spacing w:val="0"/>
          <w:sz w:val="28"/>
          <w:szCs w:val="28"/>
        </w:rPr>
        <w:t>24 сентября 2021 года</w:t>
      </w:r>
      <w:r/>
    </w:p>
    <w:p>
      <w:pPr>
        <w:pStyle w:val="Normal"/>
        <w:widowControl/>
        <w:pBdr/>
        <w:bidi w:val="0"/>
        <w:spacing w:before="0" w:after="435"/>
        <w:ind w:left="1077" w:right="0" w:hanging="0"/>
        <w:jc w:val="left"/>
        <w:rPr>
          <w:smallCaps w:val="false"/>
          <w:caps w:val="false"/>
          <w:sz w:val="26"/>
          <w:spacing w:val="0"/>
          <w:i w:val="false"/>
          <w:b w:val="false"/>
          <w:sz w:val="26"/>
          <w:i w:val="false"/>
          <w:b w:val="false"/>
          <w:rFonts w:ascii="ITCFranklinGothicW10-Bk 862339;arial" w:hAnsi="ITCFranklinGothicW10-Bk 862339;arial" w:cs="ITCFranklinGothicW10-Bk 862339;arial"/>
          <w:color w:val="020C22"/>
        </w:rPr>
      </w:pPr>
      <w:r>
        <w:rPr>
          <w:rFonts w:cs="ITCFranklinGothicW10-Bk 862339;arial" w:ascii="ITCFranklinGothicW10-Bk 862339;arial" w:hAnsi="ITCFranklinGothicW10-Bk 862339;arial"/>
          <w:b w:val="false"/>
          <w:i w:val="false"/>
          <w:caps w:val="false"/>
          <w:smallCaps w:val="false"/>
          <w:color w:val="020C22"/>
          <w:spacing w:val="0"/>
          <w:sz w:val="26"/>
        </w:rPr>
        <w:t>Министерству просвещения Российской Федерации совместно с органами исполнительной власти субъектов Российской Федерации:</w:t>
      </w:r>
      <w:r/>
    </w:p>
    <w:p>
      <w:pPr>
        <w:pStyle w:val="Style15"/>
        <w:widowControl/>
        <w:pBdr/>
        <w:bidi w:val="0"/>
        <w:spacing w:before="0" w:after="435"/>
        <w:ind w:left="1077" w:right="0" w:hanging="0"/>
        <w:jc w:val="left"/>
        <w:rPr>
          <w:smallCaps w:val="false"/>
          <w:caps w:val="false"/>
          <w:sz w:val="26"/>
          <w:spacing w:val="0"/>
          <w:i w:val="false"/>
          <w:b w:val="false"/>
          <w:sz w:val="26"/>
          <w:i w:val="false"/>
          <w:b w:val="false"/>
          <w:rFonts w:ascii="ITCFranklinGothicW10-Bk 862339;arial" w:hAnsi="ITCFranklinGothicW10-Bk 862339;arial" w:cs="ITCFranklinGothicW10-Bk 862339;arial"/>
          <w:color w:val="020C22"/>
        </w:rPr>
      </w:pPr>
      <w:r>
        <w:rPr>
          <w:rFonts w:cs="ITCFranklinGothicW10-Bk 862339;arial" w:ascii="ITCFranklinGothicW10-Bk 862339;arial" w:hAnsi="ITCFranklinGothicW10-Bk 862339;arial"/>
          <w:b w:val="false"/>
          <w:i w:val="false"/>
          <w:caps w:val="false"/>
          <w:smallCaps w:val="false"/>
          <w:color w:val="020C22"/>
          <w:spacing w:val="0"/>
          <w:sz w:val="26"/>
        </w:rPr>
        <w:t>а) при участии Общероссийской общественно-государственной детско-юношеской организации «Российское движение школьников» и автономной некоммерческой организации «Большая перемена»:</w:t>
      </w:r>
      <w:r/>
    </w:p>
    <w:p>
      <w:pPr>
        <w:pStyle w:val="Style15"/>
        <w:widowControl/>
        <w:pBdr/>
        <w:bidi w:val="0"/>
        <w:spacing w:before="0" w:after="435"/>
        <w:ind w:left="1077" w:right="0" w:hanging="0"/>
        <w:jc w:val="left"/>
      </w:pPr>
      <w:r>
        <w:rPr>
          <w:rFonts w:cs="ITCFranklinGothicW10-Bk 862339;arial" w:ascii="ITCFranklinGothicW10-Bk 862339;arial" w:hAnsi="ITCFranklinGothicW10-Bk 862339;arial"/>
          <w:b/>
          <w:bCs/>
          <w:i w:val="false"/>
          <w:caps w:val="false"/>
          <w:smallCaps w:val="false"/>
          <w:color w:val="020C22"/>
          <w:spacing w:val="0"/>
          <w:sz w:val="26"/>
          <w:szCs w:val="28"/>
          <w:u w:val="single"/>
        </w:rPr>
        <w:t>обобщить опыт и лучшие практики организации внеурочной деятельности</w:t>
      </w:r>
      <w:r>
        <w:rPr>
          <w:rFonts w:cs="ITCFranklinGothicW10-Bk 862339;arial" w:ascii="ITCFranklinGothicW10-Bk 862339;arial" w:hAnsi="ITCFranklinGothicW10-Bk 862339;arial"/>
          <w:b w:val="false"/>
          <w:i w:val="false"/>
          <w:caps w:val="false"/>
          <w:smallCaps w:val="false"/>
          <w:color w:val="020C22"/>
          <w:spacing w:val="0"/>
          <w:sz w:val="26"/>
          <w:szCs w:val="28"/>
        </w:rPr>
        <w:t xml:space="preserve"> </w:t>
      </w:r>
      <w:r/>
    </w:p>
    <w:p>
      <w:pPr>
        <w:pStyle w:val="Style15"/>
        <w:widowControl/>
        <w:pBdr/>
        <w:bidi w:val="0"/>
        <w:spacing w:lineRule="auto" w:line="288" w:before="0" w:after="435"/>
        <w:ind w:left="1077" w:right="0" w:hanging="0"/>
        <w:jc w:val="left"/>
      </w:pPr>
      <w:r>
        <w:rPr>
          <w:rFonts w:cs="ITCFranklinGothicW10-Bk 862339;arial" w:ascii="ITCFranklinGothicW10-Bk 862339;arial" w:hAnsi="ITCFranklinGothicW10-Bk 862339;arial"/>
          <w:b w:val="false"/>
          <w:i w:val="false"/>
          <w:caps w:val="false"/>
          <w:smallCaps w:val="false"/>
          <w:color w:val="020C22"/>
          <w:spacing w:val="0"/>
          <w:sz w:val="26"/>
          <w:szCs w:val="28"/>
        </w:rPr>
        <w:t xml:space="preserve">г) </w:t>
      </w:r>
      <w:r>
        <w:rPr>
          <w:rFonts w:cs="ITCFranklinGothicW10-Bk 862339;arial" w:ascii="ITCFranklinGothicW10-Bk 862339;arial" w:hAnsi="ITCFranklinGothicW10-Bk 862339;arial"/>
          <w:b/>
          <w:bCs/>
          <w:i w:val="false"/>
          <w:caps w:val="false"/>
          <w:smallCaps w:val="false"/>
          <w:color w:val="020C22"/>
          <w:spacing w:val="0"/>
          <w:sz w:val="26"/>
          <w:szCs w:val="28"/>
          <w:u w:val="single"/>
        </w:rPr>
        <w:t>обеспечить разработку и представление предложений:</w:t>
      </w:r>
      <w:r/>
    </w:p>
    <w:p>
      <w:pPr>
        <w:pStyle w:val="Style15"/>
        <w:widowControl/>
        <w:pBdr/>
        <w:bidi w:val="0"/>
        <w:spacing w:lineRule="auto" w:line="288" w:before="0" w:after="435"/>
        <w:ind w:left="1077" w:right="0" w:hanging="0"/>
        <w:jc w:val="left"/>
      </w:pPr>
      <w:r>
        <w:rPr>
          <w:rFonts w:cs="ITCFranklinGothicW10-Bk 862339;arial" w:ascii="ITCFranklinGothicW10-Bk 862339;arial" w:hAnsi="ITCFranklinGothicW10-Bk 862339;arial"/>
          <w:b/>
          <w:bCs/>
          <w:i w:val="false"/>
          <w:caps w:val="false"/>
          <w:smallCaps w:val="false"/>
          <w:color w:val="020C22"/>
          <w:spacing w:val="0"/>
          <w:sz w:val="26"/>
          <w:szCs w:val="28"/>
          <w:u w:val="single"/>
        </w:rPr>
        <w:t>по проведению на регулярной основе всероссийских театральных, спортивных и технологических конкурсов для обучающихся</w:t>
      </w:r>
      <w:r>
        <w:rPr>
          <w:rFonts w:cs="ITCFranklinGothicW10-Bk 862339;arial" w:ascii="ITCFranklinGothicW10-Bk 862339;arial" w:hAnsi="ITCFranklinGothicW10-Bk 862339;arial"/>
          <w:b w:val="false"/>
          <w:bCs/>
          <w:i w:val="false"/>
          <w:caps w:val="false"/>
          <w:smallCaps w:val="false"/>
          <w:color w:val="020C22"/>
          <w:spacing w:val="0"/>
          <w:sz w:val="26"/>
          <w:szCs w:val="28"/>
          <w:u w:val="single"/>
        </w:rPr>
        <w:t xml:space="preserve"> </w:t>
      </w:r>
      <w:r/>
    </w:p>
    <w:p>
      <w:pPr>
        <w:pStyle w:val="Normal"/>
      </w:pPr>
      <w:r>
        <w:rPr>
          <w:rFonts w:cs="Times New Roman" w:ascii="Times New Roman" w:hAnsi="Times New Roman"/>
          <w:sz w:val="28"/>
          <w:szCs w:val="28"/>
        </w:rPr>
        <w:t xml:space="preserve">Школьный театр – это социальный лифт. </w:t>
      </w:r>
      <w:r/>
    </w:p>
    <w:p>
      <w:pPr>
        <w:pStyle w:val="Style15"/>
      </w:pPr>
      <w:r>
        <w:rPr>
          <w:rFonts w:cs="Times New Roman" w:ascii="Times New Roman" w:hAnsi="Times New Roman"/>
          <w:b w:val="false"/>
          <w:i/>
          <w:caps w:val="false"/>
          <w:smallCaps w:val="false"/>
          <w:color w:val="212529"/>
          <w:spacing w:val="0"/>
          <w:sz w:val="28"/>
          <w:szCs w:val="28"/>
        </w:rPr>
        <w:t>«Школьный театр – это в том числе и профориентация. Мы будем продолжать работу в рамках проекта «Школьная классика». В каждой школе, где есть советник по воспитанию, уже должны быть открыты школьный театр и спортивная секция», – подчеркнул Сергей Кравцов.</w:t>
      </w:r>
      <w:r/>
    </w:p>
    <w:p>
      <w:pPr>
        <w:pStyle w:val="Normal"/>
        <w:rPr>
          <w:sz w:val="28"/>
          <w:sz w:val="28"/>
          <w:szCs w:val="28"/>
          <w:rFonts w:ascii="Times New Roman" w:hAnsi="Times New Roman" w:cs="Times New Roman"/>
        </w:rPr>
      </w:pPr>
      <w:r>
        <w:rPr>
          <w:rFonts w:cs="Times New Roman" w:ascii="Times New Roman" w:hAnsi="Times New Roman"/>
          <w:sz w:val="28"/>
          <w:szCs w:val="28"/>
        </w:rPr>
        <w:t>Минкультуры формируется «Культурный норматив школьника»</w:t>
      </w:r>
      <w:r/>
    </w:p>
    <w:p>
      <w:pPr>
        <w:pStyle w:val="Normal"/>
        <w:rPr>
          <w:sz w:val="28"/>
          <w:sz w:val="28"/>
          <w:szCs w:val="28"/>
          <w:rFonts w:ascii="Times New Roman" w:hAnsi="Times New Roman" w:cs="Times New Roman"/>
        </w:rPr>
      </w:pPr>
      <w:r>
        <w:rPr>
          <w:rFonts w:cs="Times New Roman" w:ascii="Times New Roman" w:hAnsi="Times New Roman"/>
          <w:sz w:val="28"/>
          <w:szCs w:val="28"/>
        </w:rPr>
        <w:t>Ежегодно проводить конкурсы школьных театров и фестивали.</w:t>
      </w:r>
      <w:r/>
    </w:p>
    <w:p>
      <w:pPr>
        <w:pStyle w:val="Normal"/>
        <w:rPr>
          <w:sz w:val="28"/>
          <w:sz w:val="28"/>
          <w:szCs w:val="28"/>
          <w:rFonts w:ascii="Times New Roman" w:hAnsi="Times New Roman" w:cs="Times New Roman"/>
        </w:rPr>
      </w:pPr>
      <w:r>
        <w:rPr>
          <w:rFonts w:cs="Times New Roman" w:ascii="Times New Roman" w:hAnsi="Times New Roman"/>
          <w:sz w:val="28"/>
          <w:szCs w:val="28"/>
        </w:rPr>
        <w:t>Создавать театры разных форматов: большие, небольшие…</w:t>
      </w:r>
      <w:r/>
    </w:p>
    <w:p>
      <w:pPr>
        <w:pStyle w:val="Normal"/>
        <w:rPr>
          <w:sz w:val="28"/>
          <w:sz w:val="28"/>
          <w:szCs w:val="28"/>
          <w:rFonts w:ascii="Times New Roman" w:hAnsi="Times New Roman" w:cs="Times New Roman"/>
        </w:rPr>
      </w:pPr>
      <w:r>
        <w:rPr>
          <w:rFonts w:cs="Times New Roman" w:ascii="Times New Roman" w:hAnsi="Times New Roman"/>
          <w:sz w:val="28"/>
          <w:szCs w:val="28"/>
        </w:rPr>
        <w:t>Поручено РДШ…</w:t>
      </w:r>
      <w:r/>
    </w:p>
    <w:p>
      <w:pPr>
        <w:pStyle w:val="Normal"/>
        <w:rPr>
          <w:sz w:val="28"/>
          <w:sz w:val="28"/>
          <w:szCs w:val="28"/>
          <w:rFonts w:ascii="Times New Roman" w:hAnsi="Times New Roman" w:cs="Times New Roman"/>
        </w:rPr>
      </w:pPr>
      <w:r>
        <w:rPr>
          <w:rFonts w:cs="Times New Roman" w:ascii="Times New Roman" w:hAnsi="Times New Roman"/>
          <w:sz w:val="28"/>
          <w:szCs w:val="28"/>
        </w:rPr>
        <w:t>Наладить взаимодействие с ВУЗами, театральными училищами…</w:t>
      </w:r>
      <w:r/>
    </w:p>
    <w:p>
      <w:pPr>
        <w:pStyle w:val="Normal"/>
        <w:rPr>
          <w:sz w:val="28"/>
          <w:sz w:val="28"/>
          <w:szCs w:val="28"/>
          <w:rFonts w:ascii="Times New Roman" w:hAnsi="Times New Roman" w:cs="Times New Roman"/>
        </w:rPr>
      </w:pPr>
      <w:r>
        <w:rPr>
          <w:rFonts w:cs="Times New Roman" w:ascii="Times New Roman" w:hAnsi="Times New Roman"/>
          <w:sz w:val="28"/>
          <w:szCs w:val="28"/>
        </w:rPr>
        <w:t>Через любовь к театру привлечь к чтению…</w:t>
      </w:r>
      <w:r/>
    </w:p>
    <w:p>
      <w:pPr>
        <w:pStyle w:val="Normal"/>
        <w:rPr>
          <w:sz w:val="28"/>
          <w:sz w:val="28"/>
          <w:szCs w:val="28"/>
          <w:rFonts w:ascii="Times New Roman" w:hAnsi="Times New Roman" w:cs="Times New Roman"/>
        </w:rPr>
      </w:pPr>
      <w:r>
        <w:rPr>
          <w:rFonts w:cs="Times New Roman" w:ascii="Times New Roman" w:hAnsi="Times New Roman"/>
          <w:sz w:val="28"/>
          <w:szCs w:val="28"/>
        </w:rPr>
        <w:t>Развивать массово театры. Пример: не может быть высоких спортивных достижений, если не будет массового спорта…</w:t>
      </w:r>
      <w:r/>
    </w:p>
    <w:p>
      <w:pPr>
        <w:pStyle w:val="Normal"/>
        <w:rPr>
          <w:sz w:val="28"/>
          <w:sz w:val="28"/>
          <w:szCs w:val="28"/>
          <w:rFonts w:ascii="Times New Roman" w:hAnsi="Times New Roman" w:cs="Times New Roman"/>
        </w:rPr>
      </w:pPr>
      <w:r>
        <w:rPr>
          <w:rFonts w:cs="Times New Roman" w:ascii="Times New Roman" w:hAnsi="Times New Roman"/>
          <w:sz w:val="28"/>
          <w:szCs w:val="28"/>
        </w:rPr>
        <w:t>Дадим в регионы указание о взаимодействии с культурой…</w:t>
      </w:r>
      <w:r/>
    </w:p>
    <w:p>
      <w:pPr>
        <w:pStyle w:val="Normal"/>
        <w:rPr>
          <w:sz w:val="28"/>
          <w:sz w:val="28"/>
          <w:szCs w:val="28"/>
          <w:rFonts w:ascii="Times New Roman" w:hAnsi="Times New Roman" w:cs="Times New Roman"/>
        </w:rPr>
      </w:pPr>
      <w:r>
        <w:rPr>
          <w:rFonts w:cs="Times New Roman" w:ascii="Times New Roman" w:hAnsi="Times New Roman"/>
          <w:sz w:val="28"/>
          <w:szCs w:val="28"/>
        </w:rPr>
        <w:t>Важно продумать содержание работы: как организовать, какие произведения. Контент соотнести с программой…</w:t>
      </w:r>
      <w:r/>
    </w:p>
    <w:p>
      <w:pPr>
        <w:pStyle w:val="Normal"/>
        <w:rPr>
          <w:sz w:val="28"/>
          <w:sz w:val="28"/>
          <w:szCs w:val="28"/>
          <w:rFonts w:ascii="Times New Roman" w:hAnsi="Times New Roman" w:cs="Times New Roman"/>
        </w:rPr>
      </w:pPr>
      <w:r>
        <w:rPr>
          <w:rFonts w:cs="Times New Roman" w:ascii="Times New Roman" w:hAnsi="Times New Roman"/>
          <w:sz w:val="28"/>
          <w:szCs w:val="28"/>
        </w:rPr>
        <w:t>Чтобы это не превратилось в формализм, не превратить в обязаловку!</w:t>
      </w:r>
      <w:r/>
    </w:p>
    <w:p>
      <w:pPr>
        <w:pStyle w:val="Normal"/>
        <w:rPr>
          <w:sz w:val="28"/>
          <w:sz w:val="28"/>
          <w:szCs w:val="28"/>
          <w:rFonts w:ascii="Times New Roman" w:hAnsi="Times New Roman" w:cs="Times New Roman"/>
        </w:rPr>
      </w:pPr>
      <w:r>
        <w:rPr>
          <w:rFonts w:cs="Times New Roman" w:ascii="Times New Roman" w:hAnsi="Times New Roman"/>
          <w:sz w:val="28"/>
          <w:szCs w:val="28"/>
        </w:rPr>
      </w:r>
      <w:r/>
    </w:p>
    <w:p>
      <w:pPr>
        <w:pStyle w:val="Normal"/>
        <w:jc w:val="center"/>
      </w:pPr>
      <w:r>
        <w:rPr>
          <w:rFonts w:cs="Times New Roman" w:ascii="Times New Roman" w:hAnsi="Times New Roman"/>
          <w:b/>
          <w:sz w:val="28"/>
          <w:szCs w:val="28"/>
        </w:rPr>
        <w:t xml:space="preserve">Минкультуры </w:t>
      </w:r>
      <w:r>
        <w:rPr>
          <w:rFonts w:cs="Times New Roman" w:ascii="Times New Roman" w:hAnsi="Times New Roman"/>
          <w:b w:val="false"/>
          <w:bCs w:val="false"/>
          <w:sz w:val="28"/>
          <w:szCs w:val="28"/>
        </w:rPr>
        <w:t>(зам. Министра культуры Ярилова Ольга Сергеевна)</w:t>
      </w:r>
      <w:r/>
    </w:p>
    <w:p>
      <w:pPr>
        <w:pStyle w:val="Normal"/>
        <w:rPr>
          <w:sz w:val="28"/>
          <w:sz w:val="28"/>
          <w:szCs w:val="28"/>
          <w:rFonts w:ascii="Times New Roman" w:hAnsi="Times New Roman" w:cs="Times New Roman"/>
        </w:rPr>
      </w:pPr>
      <w:r>
        <w:rPr>
          <w:rFonts w:cs="Times New Roman" w:ascii="Times New Roman" w:hAnsi="Times New Roman"/>
          <w:sz w:val="28"/>
          <w:szCs w:val="28"/>
        </w:rPr>
        <w:t>Вместе работаем по культурному просвещению…</w:t>
      </w:r>
      <w:r/>
    </w:p>
    <w:p>
      <w:pPr>
        <w:pStyle w:val="Normal"/>
        <w:rPr>
          <w:sz w:val="28"/>
          <w:sz w:val="28"/>
          <w:szCs w:val="28"/>
          <w:rFonts w:ascii="Times New Roman" w:hAnsi="Times New Roman" w:cs="Times New Roman"/>
        </w:rPr>
      </w:pPr>
      <w:r>
        <w:rPr>
          <w:rFonts w:cs="Times New Roman" w:ascii="Times New Roman" w:hAnsi="Times New Roman"/>
          <w:sz w:val="28"/>
          <w:szCs w:val="28"/>
        </w:rPr>
        <w:t>Проект «Культура школьникам». В каждом субъекте свой наставник. (Тульская область – Машков)</w:t>
      </w:r>
      <w:r/>
    </w:p>
    <w:p>
      <w:pPr>
        <w:pStyle w:val="Normal"/>
        <w:rPr>
          <w:sz w:val="28"/>
          <w:sz w:val="28"/>
          <w:szCs w:val="28"/>
          <w:rFonts w:ascii="Times New Roman" w:hAnsi="Times New Roman" w:cs="Times New Roman"/>
        </w:rPr>
      </w:pPr>
      <w:r>
        <w:rPr>
          <w:rFonts w:cs="Times New Roman" w:ascii="Times New Roman" w:hAnsi="Times New Roman"/>
          <w:sz w:val="28"/>
          <w:szCs w:val="28"/>
        </w:rPr>
        <w:t>Проект «Культурный марафон». Заявки до 10 декабря…</w:t>
      </w:r>
      <w:r/>
    </w:p>
    <w:p>
      <w:pPr>
        <w:pStyle w:val="Normal"/>
        <w:rPr>
          <w:sz w:val="28"/>
          <w:sz w:val="28"/>
          <w:szCs w:val="28"/>
          <w:rFonts w:ascii="Times New Roman" w:hAnsi="Times New Roman" w:cs="Times New Roman"/>
        </w:rPr>
      </w:pPr>
      <w:r>
        <w:rPr>
          <w:rFonts w:cs="Times New Roman" w:ascii="Times New Roman" w:hAnsi="Times New Roman"/>
          <w:sz w:val="28"/>
          <w:szCs w:val="28"/>
        </w:rPr>
        <w:t>Проект «Пушкинская карта»</w:t>
      </w:r>
      <w:r/>
    </w:p>
    <w:p>
      <w:pPr>
        <w:pStyle w:val="Normal"/>
        <w:rPr>
          <w:sz w:val="28"/>
          <w:sz w:val="28"/>
          <w:szCs w:val="28"/>
          <w:rFonts w:ascii="Times New Roman" w:hAnsi="Times New Roman" w:cs="Times New Roman"/>
        </w:rPr>
      </w:pPr>
      <w:r>
        <w:rPr>
          <w:rFonts w:cs="Times New Roman" w:ascii="Times New Roman" w:hAnsi="Times New Roman"/>
          <w:sz w:val="28"/>
          <w:szCs w:val="28"/>
        </w:rPr>
        <w:t>Проект «Школьная классика»</w:t>
      </w:r>
      <w:r/>
    </w:p>
    <w:p>
      <w:pPr>
        <w:pStyle w:val="Normal"/>
        <w:rPr>
          <w:sz w:val="28"/>
          <w:sz w:val="28"/>
          <w:szCs w:val="28"/>
          <w:rFonts w:ascii="Times New Roman" w:hAnsi="Times New Roman" w:cs="Times New Roman"/>
        </w:rPr>
      </w:pPr>
      <w:r>
        <w:rPr>
          <w:rFonts w:cs="Times New Roman" w:ascii="Times New Roman" w:hAnsi="Times New Roman"/>
          <w:sz w:val="28"/>
          <w:szCs w:val="28"/>
        </w:rPr>
        <w:t>Создать на базе ВУЗов опорные центры: сопровождать школьные театры.</w:t>
      </w:r>
      <w:r/>
    </w:p>
    <w:p>
      <w:pPr>
        <w:pStyle w:val="Normal"/>
        <w:rPr>
          <w:sz w:val="28"/>
          <w:sz w:val="28"/>
          <w:szCs w:val="28"/>
          <w:rFonts w:ascii="Times New Roman" w:hAnsi="Times New Roman" w:cs="Times New Roman"/>
        </w:rPr>
      </w:pPr>
      <w:r>
        <w:rPr>
          <w:rFonts w:cs="Times New Roman" w:ascii="Times New Roman" w:hAnsi="Times New Roman"/>
          <w:sz w:val="28"/>
          <w:szCs w:val="28"/>
        </w:rPr>
        <w:t>Назначить ответственных (кураторов) со стороны культуры…</w:t>
      </w:r>
      <w:r/>
    </w:p>
    <w:p>
      <w:pPr>
        <w:pStyle w:val="Normal"/>
        <w:rPr>
          <w:sz w:val="28"/>
          <w:sz w:val="28"/>
          <w:szCs w:val="28"/>
          <w:rFonts w:ascii="Times New Roman" w:hAnsi="Times New Roman" w:cs="Times New Roman"/>
        </w:rPr>
      </w:pPr>
      <w:r>
        <w:rPr>
          <w:rFonts w:cs="Times New Roman" w:ascii="Times New Roman" w:hAnsi="Times New Roman"/>
          <w:sz w:val="28"/>
          <w:szCs w:val="28"/>
        </w:rPr>
        <w:t>Отсмотр в ВУЗы (школа Табакова)</w:t>
      </w:r>
      <w:r/>
    </w:p>
    <w:p>
      <w:pPr>
        <w:pStyle w:val="Normal"/>
        <w:jc w:val="center"/>
        <w:rPr>
          <w:sz w:val="28"/>
          <w:sz w:val="28"/>
          <w:szCs w:val="28"/>
          <w:rFonts w:ascii="Times New Roman" w:hAnsi="Times New Roman" w:cs="Times New Roman"/>
        </w:rPr>
      </w:pPr>
      <w:r>
        <w:rPr>
          <w:rFonts w:cs="Times New Roman" w:ascii="Times New Roman" w:hAnsi="Times New Roman"/>
          <w:sz w:val="28"/>
          <w:szCs w:val="28"/>
        </w:rPr>
      </w:r>
      <w:r/>
    </w:p>
    <w:p>
      <w:pPr>
        <w:pStyle w:val="Normal"/>
        <w:jc w:val="center"/>
        <w:rPr>
          <w:sz w:val="28"/>
          <w:sz w:val="28"/>
          <w:szCs w:val="28"/>
          <w:rFonts w:ascii="Times New Roman" w:hAnsi="Times New Roman" w:cs="Times New Roman"/>
        </w:rPr>
      </w:pPr>
      <w:r>
        <w:rPr>
          <w:rFonts w:cs="Times New Roman" w:ascii="Times New Roman" w:hAnsi="Times New Roman"/>
          <w:sz w:val="28"/>
          <w:szCs w:val="28"/>
        </w:rPr>
      </w:r>
      <w:r/>
    </w:p>
    <w:p>
      <w:pPr>
        <w:pStyle w:val="Normal"/>
        <w:jc w:val="center"/>
        <w:rPr>
          <w:sz w:val="28"/>
          <w:b/>
          <w:sz w:val="28"/>
          <w:b/>
          <w:szCs w:val="28"/>
          <w:rFonts w:ascii="Times New Roman" w:hAnsi="Times New Roman" w:cs="Times New Roman"/>
        </w:rPr>
      </w:pPr>
      <w:r>
        <w:rPr>
          <w:rFonts w:cs="Times New Roman" w:ascii="Times New Roman" w:hAnsi="Times New Roman"/>
          <w:b/>
          <w:sz w:val="28"/>
          <w:szCs w:val="28"/>
        </w:rPr>
        <w:t>Щукинское училище</w:t>
      </w:r>
      <w:r/>
    </w:p>
    <w:p>
      <w:pPr>
        <w:pStyle w:val="Normal"/>
        <w:rPr>
          <w:sz w:val="28"/>
          <w:sz w:val="28"/>
          <w:szCs w:val="28"/>
          <w:rFonts w:ascii="Times New Roman" w:hAnsi="Times New Roman" w:cs="Times New Roman"/>
        </w:rPr>
      </w:pPr>
      <w:r>
        <w:rPr>
          <w:rFonts w:cs="Times New Roman" w:ascii="Times New Roman" w:hAnsi="Times New Roman"/>
          <w:sz w:val="28"/>
          <w:szCs w:val="28"/>
        </w:rPr>
        <w:t>Задача: через обучение актерскому мастерству стать лучше, включить понимание выразительных средств и желание творить, раскрыть внутренний потенциал, научить владеть своим телом, развить эмоциональную наблюдательность.</w:t>
      </w:r>
      <w:r/>
    </w:p>
    <w:p>
      <w:pPr>
        <w:pStyle w:val="Normal"/>
        <w:rPr>
          <w:sz w:val="28"/>
          <w:sz w:val="28"/>
          <w:szCs w:val="28"/>
          <w:rFonts w:ascii="Times New Roman" w:hAnsi="Times New Roman" w:cs="Times New Roman"/>
        </w:rPr>
      </w:pPr>
      <w:r>
        <w:rPr>
          <w:rFonts w:cs="Times New Roman" w:ascii="Times New Roman" w:hAnsi="Times New Roman"/>
          <w:sz w:val="28"/>
          <w:szCs w:val="28"/>
        </w:rPr>
        <w:t>Создать творческую атмосферу для самовыражения.</w:t>
      </w:r>
      <w:r/>
    </w:p>
    <w:p>
      <w:pPr>
        <w:pStyle w:val="Normal"/>
        <w:rPr>
          <w:sz w:val="28"/>
          <w:sz w:val="28"/>
          <w:szCs w:val="28"/>
          <w:rFonts w:ascii="Times New Roman" w:hAnsi="Times New Roman" w:cs="Times New Roman"/>
        </w:rPr>
      </w:pPr>
      <w:r>
        <w:rPr>
          <w:rFonts w:cs="Times New Roman" w:ascii="Times New Roman" w:hAnsi="Times New Roman"/>
          <w:sz w:val="28"/>
          <w:szCs w:val="28"/>
        </w:rPr>
        <w:t>Сформировать умение выражать собственное мнение.</w:t>
      </w:r>
      <w:r/>
    </w:p>
    <w:p>
      <w:pPr>
        <w:pStyle w:val="Normal"/>
        <w:spacing w:before="0" w:after="0"/>
        <w:ind w:left="1134" w:hanging="0"/>
        <w:rPr>
          <w:sz w:val="28"/>
          <w:sz w:val="28"/>
          <w:szCs w:val="28"/>
          <w:rFonts w:ascii="Times New Roman" w:hAnsi="Times New Roman" w:cs="Times New Roman"/>
        </w:rPr>
      </w:pPr>
      <w:r>
        <w:rPr>
          <w:rFonts w:cs="Times New Roman" w:ascii="Times New Roman" w:hAnsi="Times New Roman"/>
          <w:sz w:val="28"/>
          <w:szCs w:val="28"/>
        </w:rPr>
        <w:t>Проект «Школьная классика» для развития школьных театральных студий и вовлечения школьников в их деятельность.</w:t>
      </w:r>
      <w:r/>
    </w:p>
    <w:p>
      <w:pPr>
        <w:pStyle w:val="Normal"/>
        <w:spacing w:before="0" w:after="0"/>
        <w:ind w:left="1134" w:hanging="0"/>
        <w:rPr>
          <w:sz w:val="28"/>
          <w:sz w:val="28"/>
          <w:szCs w:val="28"/>
          <w:rFonts w:ascii="Times New Roman" w:hAnsi="Times New Roman" w:cs="Times New Roman"/>
        </w:rPr>
      </w:pPr>
      <w:r>
        <w:rPr>
          <w:rFonts w:cs="Times New Roman" w:ascii="Times New Roman" w:hAnsi="Times New Roman"/>
          <w:sz w:val="28"/>
          <w:szCs w:val="28"/>
        </w:rPr>
        <w:t xml:space="preserve"> </w:t>
      </w:r>
      <w:r>
        <w:rPr>
          <w:rFonts w:cs="Times New Roman" w:ascii="Times New Roman" w:hAnsi="Times New Roman"/>
          <w:sz w:val="28"/>
          <w:szCs w:val="28"/>
        </w:rPr>
        <w:t xml:space="preserve">(РДШ и Щукинское училище) – победитель гранта </w:t>
      </w:r>
      <w:r/>
    </w:p>
    <w:p>
      <w:pPr>
        <w:pStyle w:val="Normal"/>
        <w:spacing w:before="0" w:after="0"/>
        <w:ind w:left="1134" w:hanging="0"/>
        <w:rPr>
          <w:sz w:val="28"/>
          <w:sz w:val="28"/>
          <w:szCs w:val="28"/>
          <w:rFonts w:ascii="Times New Roman" w:hAnsi="Times New Roman" w:cs="Times New Roman"/>
        </w:rPr>
      </w:pPr>
      <w:r>
        <w:rPr>
          <w:rFonts w:cs="Times New Roman" w:ascii="Times New Roman" w:hAnsi="Times New Roman"/>
          <w:sz w:val="28"/>
          <w:szCs w:val="28"/>
        </w:rPr>
        <w:t xml:space="preserve">Проект разработан специально для тех, кто: </w:t>
      </w:r>
      <w:r/>
    </w:p>
    <w:p>
      <w:pPr>
        <w:pStyle w:val="Normal"/>
        <w:spacing w:before="0" w:after="0"/>
        <w:ind w:left="1134" w:hanging="0"/>
        <w:rPr>
          <w:sz w:val="28"/>
          <w:sz w:val="28"/>
          <w:szCs w:val="28"/>
          <w:rFonts w:ascii="Times New Roman" w:hAnsi="Times New Roman" w:cs="Times New Roman"/>
        </w:rPr>
      </w:pPr>
      <w:r>
        <w:rPr>
          <w:rFonts w:cs="Times New Roman" w:ascii="Times New Roman" w:hAnsi="Times New Roman"/>
          <w:sz w:val="28"/>
          <w:szCs w:val="28"/>
        </w:rPr>
        <w:t xml:space="preserve">- давно мечтает создать театральный кружок или студию у себя в школе, но не знает, как начать; </w:t>
      </w:r>
      <w:r/>
    </w:p>
    <w:p>
      <w:pPr>
        <w:pStyle w:val="Normal"/>
        <w:spacing w:before="0" w:after="0"/>
        <w:ind w:left="1134" w:hanging="0"/>
        <w:rPr>
          <w:sz w:val="28"/>
          <w:sz w:val="28"/>
          <w:szCs w:val="28"/>
          <w:rFonts w:ascii="Times New Roman" w:hAnsi="Times New Roman" w:cs="Times New Roman"/>
        </w:rPr>
      </w:pPr>
      <w:r>
        <w:rPr>
          <w:rFonts w:cs="Times New Roman" w:ascii="Times New Roman" w:hAnsi="Times New Roman"/>
          <w:sz w:val="28"/>
          <w:szCs w:val="28"/>
        </w:rPr>
        <w:t>- руководит или занимается в школьном театральном кружке или студии и хочет выйти на новый уровень;</w:t>
      </w:r>
      <w:r/>
    </w:p>
    <w:p>
      <w:pPr>
        <w:pStyle w:val="Normal"/>
        <w:spacing w:before="0" w:after="0"/>
        <w:ind w:left="1134" w:hanging="0"/>
        <w:rPr>
          <w:sz w:val="28"/>
          <w:sz w:val="28"/>
          <w:szCs w:val="28"/>
          <w:rFonts w:ascii="Times New Roman" w:hAnsi="Times New Roman" w:cs="Times New Roman"/>
        </w:rPr>
      </w:pPr>
      <w:r>
        <w:rPr>
          <w:rFonts w:cs="Times New Roman" w:ascii="Times New Roman" w:hAnsi="Times New Roman"/>
          <w:sz w:val="28"/>
          <w:szCs w:val="28"/>
        </w:rPr>
        <w:t>- занимается театральной деятельностью и стремится выступить на большой сцене;</w:t>
      </w:r>
      <w:r/>
    </w:p>
    <w:p>
      <w:pPr>
        <w:pStyle w:val="Normal"/>
        <w:spacing w:before="0" w:after="0"/>
        <w:ind w:left="1134" w:hanging="0"/>
        <w:rPr>
          <w:sz w:val="28"/>
          <w:sz w:val="28"/>
          <w:szCs w:val="28"/>
          <w:rFonts w:ascii="Times New Roman" w:hAnsi="Times New Roman" w:cs="Times New Roman"/>
        </w:rPr>
      </w:pPr>
      <w:r>
        <w:rPr>
          <w:rFonts w:cs="Times New Roman" w:ascii="Times New Roman" w:hAnsi="Times New Roman"/>
          <w:sz w:val="28"/>
          <w:szCs w:val="28"/>
        </w:rPr>
        <w:t>- мечтает поработать с известными театральными деятелями;</w:t>
      </w:r>
      <w:r/>
    </w:p>
    <w:p>
      <w:pPr>
        <w:pStyle w:val="Normal"/>
        <w:spacing w:before="0" w:after="0"/>
        <w:ind w:left="1134" w:hanging="0"/>
        <w:rPr>
          <w:sz w:val="28"/>
          <w:sz w:val="28"/>
          <w:szCs w:val="28"/>
          <w:rFonts w:ascii="Times New Roman" w:hAnsi="Times New Roman" w:cs="Times New Roman"/>
        </w:rPr>
      </w:pPr>
      <w:r>
        <w:rPr>
          <w:rFonts w:cs="Times New Roman" w:ascii="Times New Roman" w:hAnsi="Times New Roman"/>
          <w:sz w:val="28"/>
          <w:szCs w:val="28"/>
        </w:rPr>
        <w:t>- хочет ближе познакомиться с профессиями из сферы театральной деятельности.</w:t>
      </w:r>
      <w:r/>
    </w:p>
    <w:p>
      <w:pPr>
        <w:pStyle w:val="Normal"/>
        <w:spacing w:before="0" w:after="0"/>
        <w:ind w:left="1134" w:hanging="0"/>
        <w:rPr>
          <w:sz w:val="28"/>
          <w:sz w:val="28"/>
          <w:szCs w:val="28"/>
          <w:rFonts w:ascii="Times New Roman" w:hAnsi="Times New Roman" w:cs="Times New Roman"/>
        </w:rPr>
      </w:pPr>
      <w:r>
        <w:rPr>
          <w:rFonts w:cs="Times New Roman" w:ascii="Times New Roman" w:hAnsi="Times New Roman"/>
          <w:sz w:val="28"/>
          <w:szCs w:val="28"/>
        </w:rPr>
        <w:t>Принять участие в Проекте могут школьные коллективы до 15 человек в возрасте от 12 до 17 лет</w:t>
      </w:r>
      <w:r/>
    </w:p>
    <w:p>
      <w:pPr>
        <w:pStyle w:val="Normal"/>
        <w:spacing w:before="0" w:after="0"/>
        <w:ind w:left="1134" w:hanging="0"/>
        <w:rPr>
          <w:sz w:val="28"/>
          <w:sz w:val="28"/>
          <w:szCs w:val="28"/>
          <w:rFonts w:ascii="Times New Roman" w:hAnsi="Times New Roman" w:cs="Times New Roman"/>
        </w:rPr>
      </w:pPr>
      <w:r>
        <w:rPr>
          <w:rFonts w:cs="Times New Roman" w:ascii="Times New Roman" w:hAnsi="Times New Roman"/>
          <w:sz w:val="28"/>
          <w:szCs w:val="28"/>
        </w:rPr>
        <w:t>В Театральном институте им. Бориса Щукина состоялась пресс-конференция, посвященная старту Всероссийского проекта «Школьная классика».</w:t>
      </w:r>
      <w:r/>
    </w:p>
    <w:p>
      <w:pPr>
        <w:pStyle w:val="Normal"/>
        <w:spacing w:before="0" w:after="0"/>
        <w:ind w:left="1134" w:hanging="0"/>
        <w:rPr>
          <w:sz w:val="28"/>
          <w:sz w:val="28"/>
          <w:szCs w:val="28"/>
          <w:rFonts w:ascii="Times New Roman" w:hAnsi="Times New Roman" w:cs="Times New Roman"/>
        </w:rPr>
      </w:pPr>
      <w:r>
        <w:rPr>
          <w:rFonts w:cs="Times New Roman" w:ascii="Times New Roman" w:hAnsi="Times New Roman"/>
          <w:sz w:val="28"/>
          <w:szCs w:val="28"/>
        </w:rPr>
        <w:t>Исполнительный директор Российского движения школьников Ирина Плещева: «По итогам нашего опроса 96% педагогов выразили необходимость в создании театрального кружка или студии в своей общеобразовательной организации. Также для педагогов важно пройти курсы повышения квалификации в очном или онлайн форматах без отрыва от трудовой деятельности. Большинство опрошенных высказали заинтересованность в занятиях театральной деятельностью. Несмотря на то, что более 90% из них уже посещают дополнительные кружки и секции. – рассказала Ирина Плещева. – Мы считаем, что театральные студии могут стать не просто местом досуга обучающихся, но инструментом, позволяющим максимально полно раскрыть творческий потенциал обучающегося, поскольку театральное искусство, являясь синтетическим видом искусства, напрямую связано музыкой, танцем, изобразительным искусством, художественным словом, цирковым искусством и пластикой».</w:t>
      </w:r>
      <w:r/>
    </w:p>
    <w:p>
      <w:pPr>
        <w:pStyle w:val="Normal"/>
        <w:spacing w:before="0" w:after="0"/>
        <w:ind w:left="1134" w:hanging="0"/>
        <w:rPr>
          <w:sz w:val="28"/>
          <w:sz w:val="28"/>
          <w:szCs w:val="28"/>
          <w:rFonts w:ascii="Times New Roman" w:hAnsi="Times New Roman" w:cs="Times New Roman"/>
        </w:rPr>
      </w:pPr>
      <w:r>
        <w:rPr>
          <w:rFonts w:cs="Times New Roman" w:ascii="Times New Roman" w:hAnsi="Times New Roman"/>
          <w:sz w:val="28"/>
          <w:szCs w:val="28"/>
        </w:rPr>
        <w:t>Ректор Театрального института им. Б. Щукина, народный артист Российской Федерации Евгений Князев рассказал, что для реализации совместного с РДШ проекта «Школьная классика» театральный институт готов использовать свои организационный и методологический ресурсы, преподавательско-профессорский потенциал, а также взять на себя ответственность по реализации долгосрочного проекта по развитию любительского театрального искусства среди школьников России.</w:t>
      </w:r>
      <w:r/>
    </w:p>
    <w:p>
      <w:pPr>
        <w:pStyle w:val="Normal"/>
        <w:spacing w:before="0" w:after="0"/>
        <w:ind w:left="1134" w:hanging="0"/>
        <w:rPr>
          <w:sz w:val="28"/>
          <w:sz w:val="28"/>
          <w:szCs w:val="28"/>
          <w:rFonts w:ascii="Times New Roman" w:hAnsi="Times New Roman" w:cs="Times New Roman"/>
        </w:rPr>
      </w:pPr>
      <w:r>
        <w:rPr>
          <w:rFonts w:cs="Times New Roman" w:ascii="Times New Roman" w:hAnsi="Times New Roman"/>
          <w:sz w:val="28"/>
          <w:szCs w:val="28"/>
        </w:rPr>
      </w:r>
      <w:r/>
    </w:p>
    <w:p>
      <w:pPr>
        <w:pStyle w:val="Normal"/>
        <w:spacing w:before="0" w:after="0"/>
        <w:ind w:left="1134" w:hanging="0"/>
        <w:rPr>
          <w:sz w:val="28"/>
          <w:sz w:val="28"/>
          <w:szCs w:val="28"/>
          <w:rFonts w:ascii="Times New Roman" w:hAnsi="Times New Roman" w:cs="Times New Roman"/>
        </w:rPr>
      </w:pPr>
      <w:r>
        <w:rPr>
          <w:rFonts w:cs="Times New Roman" w:ascii="Times New Roman" w:hAnsi="Times New Roman"/>
          <w:sz w:val="28"/>
          <w:szCs w:val="28"/>
        </w:rPr>
        <w:t>«Мы планируем уже в апреле начать выездные семинары наших педагогов для школьных театральных коллективов, которые пройдут во всех 8 федеральных округах. Итогом нашей совместной работы с РДШ в этом году станет Всероссийский фестиваль театрального искусства, в структуре которого в определенных временных рамках возможно проведение конкурсов, смотров, семинаров, круглых столов, мастер-классов, различных акций культурно-творческой направленности, перформансов, творческих профильных смен в детских оздоровительно-образовательных лагерях во время организации летнего отдыха. А отправной точкой этого Всероссийского фестиваля может стать реализации мероприятие, которое мы планируем провести в г. Пскове в начале июня 2021 года», – анонсировал события проекта Евгений Князев.</w:t>
      </w:r>
      <w:r/>
    </w:p>
    <w:p>
      <w:pPr>
        <w:pStyle w:val="Normal"/>
        <w:spacing w:before="0" w:after="0"/>
        <w:ind w:left="1134" w:hanging="0"/>
        <w:rPr>
          <w:sz w:val="28"/>
          <w:sz w:val="28"/>
          <w:szCs w:val="28"/>
          <w:rFonts w:ascii="Times New Roman" w:hAnsi="Times New Roman" w:cs="Times New Roman"/>
        </w:rPr>
      </w:pPr>
      <w:r>
        <w:rPr>
          <w:rFonts w:cs="Times New Roman" w:ascii="Times New Roman" w:hAnsi="Times New Roman"/>
          <w:sz w:val="28"/>
          <w:szCs w:val="28"/>
        </w:rPr>
        <w:t>По словам организаторов, конкурс «Школьная классика» позволит выбрать школы, для которых командой профессионалов театрального института будет разработан и реализован проект создания или развития театральной студии, включая создание кадровых, методических, организационных и материально-технических условий. Для участия необходимо будет оформить заявку на сайте рдш.рф, регистрация на конкурс будет доступна с 8 апреля.</w:t>
      </w:r>
      <w:r/>
    </w:p>
    <w:p>
      <w:pPr>
        <w:pStyle w:val="Normal"/>
        <w:rPr>
          <w:sz w:val="28"/>
          <w:sz w:val="28"/>
          <w:szCs w:val="28"/>
          <w:rFonts w:ascii="Times New Roman" w:hAnsi="Times New Roman" w:cs="Times New Roman"/>
        </w:rPr>
      </w:pPr>
      <w:r>
        <w:rPr>
          <w:rFonts w:cs="Times New Roman" w:ascii="Times New Roman" w:hAnsi="Times New Roman"/>
          <w:sz w:val="28"/>
          <w:szCs w:val="28"/>
        </w:rPr>
      </w:r>
      <w:r/>
    </w:p>
    <w:p>
      <w:pPr>
        <w:pStyle w:val="Normal"/>
        <w:rPr>
          <w:sz w:val="28"/>
          <w:sz w:val="28"/>
          <w:szCs w:val="28"/>
          <w:rFonts w:ascii="Times New Roman" w:hAnsi="Times New Roman" w:cs="Times New Roman"/>
        </w:rPr>
      </w:pPr>
      <w:r>
        <w:rPr>
          <w:rFonts w:cs="Times New Roman" w:ascii="Times New Roman" w:hAnsi="Times New Roman"/>
          <w:sz w:val="28"/>
          <w:szCs w:val="28"/>
        </w:rPr>
        <w:t>Планируется к 2023 году обеспечить школы оборудованием…</w:t>
      </w:r>
      <w:r/>
    </w:p>
    <w:p>
      <w:pPr>
        <w:pStyle w:val="Normal"/>
        <w:rPr>
          <w:sz w:val="28"/>
          <w:sz w:val="28"/>
          <w:szCs w:val="28"/>
          <w:rFonts w:ascii="Times New Roman" w:hAnsi="Times New Roman" w:cs="Times New Roman"/>
        </w:rPr>
      </w:pPr>
      <w:bookmarkStart w:id="0" w:name="_GoBack"/>
      <w:bookmarkEnd w:id="0"/>
      <w:r>
        <w:rPr>
          <w:rFonts w:cs="Times New Roman" w:ascii="Times New Roman" w:hAnsi="Times New Roman"/>
          <w:sz w:val="28"/>
          <w:szCs w:val="28"/>
        </w:rPr>
        <w:t>В институте создается центр ДО для взрослых: бесплатно, повышение квалификации, переподготовка, постоянно действующие семинары…</w:t>
      </w:r>
      <w:r/>
    </w:p>
    <w:p>
      <w:pPr>
        <w:pStyle w:val="Normal"/>
        <w:jc w:val="center"/>
        <w:rPr>
          <w:sz w:val="28"/>
          <w:sz w:val="28"/>
          <w:szCs w:val="28"/>
          <w:rFonts w:ascii="Times New Roman" w:hAnsi="Times New Roman" w:cs="Times New Roman"/>
        </w:rPr>
      </w:pPr>
      <w:r>
        <w:rPr>
          <w:rFonts w:cs="Times New Roman" w:ascii="Times New Roman" w:hAnsi="Times New Roman"/>
          <w:sz w:val="28"/>
          <w:szCs w:val="28"/>
        </w:rPr>
      </w:r>
      <w:r/>
    </w:p>
    <w:p>
      <w:pPr>
        <w:pStyle w:val="Normal"/>
        <w:spacing w:before="0" w:after="0"/>
        <w:jc w:val="center"/>
        <w:rPr>
          <w:sz w:val="28"/>
          <w:sz w:val="28"/>
          <w:szCs w:val="28"/>
          <w:rFonts w:ascii="Times New Roman" w:hAnsi="Times New Roman" w:cs="Times New Roman"/>
        </w:rPr>
      </w:pPr>
      <w:r>
        <w:rPr>
          <w:rFonts w:cs="Times New Roman" w:ascii="Times New Roman" w:hAnsi="Times New Roman"/>
          <w:b/>
          <w:sz w:val="28"/>
          <w:szCs w:val="28"/>
        </w:rPr>
        <w:t>Департамент государственной политики в сфере воспитания, дополнительного образования и детского отдыха</w:t>
      </w:r>
      <w:r/>
    </w:p>
    <w:p>
      <w:pPr>
        <w:pStyle w:val="Normal"/>
        <w:spacing w:before="0" w:after="0"/>
        <w:jc w:val="center"/>
        <w:rPr>
          <w:sz w:val="28"/>
          <w:sz w:val="28"/>
          <w:szCs w:val="28"/>
          <w:rFonts w:ascii="Times New Roman" w:hAnsi="Times New Roman" w:cs="Times New Roman"/>
        </w:rPr>
      </w:pPr>
      <w:r>
        <w:rPr>
          <w:rFonts w:cs="Times New Roman" w:ascii="Times New Roman" w:hAnsi="Times New Roman"/>
          <w:sz w:val="28"/>
          <w:szCs w:val="28"/>
        </w:rPr>
        <w:t>(Наумова Наталья Александровна)</w:t>
      </w:r>
      <w:r/>
    </w:p>
    <w:p>
      <w:pPr>
        <w:pStyle w:val="Normal"/>
        <w:spacing w:before="0" w:after="0"/>
        <w:jc w:val="center"/>
        <w:rPr>
          <w:sz w:val="28"/>
          <w:sz w:val="28"/>
          <w:szCs w:val="28"/>
          <w:rFonts w:ascii="Times New Roman" w:hAnsi="Times New Roman" w:cs="Times New Roman"/>
        </w:rPr>
      </w:pPr>
      <w:r>
        <w:rPr>
          <w:rFonts w:cs="Times New Roman" w:ascii="Times New Roman" w:hAnsi="Times New Roman"/>
          <w:sz w:val="28"/>
          <w:szCs w:val="28"/>
        </w:rPr>
      </w:r>
      <w:r/>
    </w:p>
    <w:p>
      <w:pPr>
        <w:pStyle w:val="ListParagraph"/>
        <w:numPr>
          <w:ilvl w:val="0"/>
          <w:numId w:val="1"/>
        </w:numPr>
        <w:rPr>
          <w:sz w:val="28"/>
          <w:sz w:val="28"/>
          <w:szCs w:val="28"/>
          <w:rFonts w:ascii="Times New Roman" w:hAnsi="Times New Roman" w:cs="Times New Roman"/>
        </w:rPr>
      </w:pPr>
      <w:r>
        <w:rPr>
          <w:rFonts w:cs="Times New Roman" w:ascii="Times New Roman" w:hAnsi="Times New Roman"/>
          <w:sz w:val="28"/>
          <w:szCs w:val="28"/>
        </w:rPr>
        <w:t>Предоставить достоверную информацию</w:t>
      </w:r>
      <w:r/>
    </w:p>
    <w:p>
      <w:pPr>
        <w:pStyle w:val="ListParagraph"/>
        <w:numPr>
          <w:ilvl w:val="0"/>
          <w:numId w:val="1"/>
        </w:numPr>
        <w:rPr>
          <w:sz w:val="28"/>
          <w:sz w:val="28"/>
          <w:szCs w:val="28"/>
          <w:rFonts w:ascii="Times New Roman" w:hAnsi="Times New Roman" w:cs="Times New Roman"/>
        </w:rPr>
      </w:pPr>
      <w:r>
        <w:rPr>
          <w:rFonts w:cs="Times New Roman" w:ascii="Times New Roman" w:hAnsi="Times New Roman"/>
          <w:sz w:val="28"/>
          <w:szCs w:val="28"/>
        </w:rPr>
        <w:t>Регионам в декабре разработать дорожную карту (минобрнауки, минкультуры, театры, ВУЗы и училища)</w:t>
      </w:r>
      <w:r/>
    </w:p>
    <w:p>
      <w:pPr>
        <w:pStyle w:val="ListParagraph"/>
        <w:numPr>
          <w:ilvl w:val="0"/>
          <w:numId w:val="1"/>
        </w:numPr>
        <w:rPr>
          <w:sz w:val="28"/>
          <w:sz w:val="28"/>
          <w:szCs w:val="28"/>
          <w:rFonts w:ascii="Times New Roman" w:hAnsi="Times New Roman" w:cs="Times New Roman"/>
        </w:rPr>
      </w:pPr>
      <w:r>
        <w:rPr>
          <w:rFonts w:cs="Times New Roman" w:ascii="Times New Roman" w:hAnsi="Times New Roman"/>
          <w:sz w:val="28"/>
          <w:szCs w:val="28"/>
        </w:rPr>
        <w:t>Развивать ДО на базе школ</w:t>
      </w:r>
      <w:r/>
    </w:p>
    <w:p>
      <w:pPr>
        <w:pStyle w:val="Normal"/>
        <w:ind w:left="851" w:hanging="0"/>
        <w:rPr>
          <w:sz w:val="28"/>
          <w:sz w:val="28"/>
          <w:szCs w:val="28"/>
          <w:rFonts w:ascii="Times New Roman" w:hAnsi="Times New Roman" w:cs="Times New Roman"/>
        </w:rPr>
      </w:pPr>
      <w:r>
        <w:rPr>
          <w:rFonts w:cs="Times New Roman" w:ascii="Times New Roman" w:hAnsi="Times New Roman"/>
          <w:sz w:val="28"/>
          <w:szCs w:val="28"/>
        </w:rPr>
        <w:t>продумать финансирование в школе</w:t>
      </w:r>
      <w:r/>
    </w:p>
    <w:p>
      <w:pPr>
        <w:pStyle w:val="Normal"/>
        <w:ind w:left="851" w:hanging="0"/>
        <w:rPr>
          <w:sz w:val="28"/>
          <w:sz w:val="28"/>
          <w:szCs w:val="28"/>
          <w:rFonts w:ascii="Times New Roman" w:hAnsi="Times New Roman" w:cs="Times New Roman"/>
        </w:rPr>
      </w:pPr>
      <w:r>
        <w:rPr>
          <w:rFonts w:cs="Times New Roman" w:ascii="Times New Roman" w:hAnsi="Times New Roman"/>
          <w:sz w:val="28"/>
          <w:szCs w:val="28"/>
        </w:rPr>
        <w:t>организовать в рамках внеурочки</w:t>
      </w:r>
      <w:r/>
    </w:p>
    <w:p>
      <w:pPr>
        <w:pStyle w:val="Normal"/>
        <w:ind w:left="851" w:hanging="0"/>
        <w:rPr>
          <w:sz w:val="28"/>
          <w:sz w:val="28"/>
          <w:szCs w:val="28"/>
          <w:rFonts w:ascii="Times New Roman" w:hAnsi="Times New Roman" w:cs="Times New Roman"/>
        </w:rPr>
      </w:pPr>
      <w:r>
        <w:rPr>
          <w:rFonts w:cs="Times New Roman" w:ascii="Times New Roman" w:hAnsi="Times New Roman"/>
          <w:sz w:val="28"/>
          <w:szCs w:val="28"/>
        </w:rPr>
        <w:t>провести аудит, оказать помощь в приобретении оборудования</w:t>
      </w:r>
      <w:r/>
    </w:p>
    <w:p>
      <w:pPr>
        <w:pStyle w:val="ListParagraph"/>
        <w:numPr>
          <w:ilvl w:val="0"/>
          <w:numId w:val="1"/>
        </w:numPr>
        <w:rPr>
          <w:sz w:val="28"/>
          <w:sz w:val="28"/>
          <w:szCs w:val="28"/>
          <w:rFonts w:ascii="Times New Roman" w:hAnsi="Times New Roman" w:cs="Times New Roman"/>
        </w:rPr>
      </w:pPr>
      <w:r>
        <w:rPr>
          <w:rFonts w:cs="Times New Roman" w:ascii="Times New Roman" w:hAnsi="Times New Roman"/>
          <w:sz w:val="28"/>
          <w:szCs w:val="28"/>
        </w:rPr>
        <w:t>Начинаем Большую Олимпиаду:</w:t>
      </w:r>
      <w:r/>
    </w:p>
    <w:p>
      <w:pPr>
        <w:pStyle w:val="Normal"/>
        <w:ind w:left="851" w:hanging="0"/>
        <w:rPr>
          <w:sz w:val="28"/>
          <w:sz w:val="28"/>
          <w:szCs w:val="28"/>
          <w:rFonts w:ascii="Times New Roman" w:hAnsi="Times New Roman" w:cs="Times New Roman"/>
        </w:rPr>
      </w:pPr>
      <w:r>
        <w:rPr>
          <w:rFonts w:cs="Times New Roman" w:ascii="Times New Roman" w:hAnsi="Times New Roman"/>
          <w:sz w:val="28"/>
          <w:szCs w:val="28"/>
        </w:rPr>
        <w:t>2022 – год Искусств</w:t>
      </w:r>
      <w:r/>
    </w:p>
    <w:p>
      <w:pPr>
        <w:pStyle w:val="Normal"/>
        <w:ind w:left="851" w:hanging="0"/>
        <w:rPr>
          <w:sz w:val="28"/>
          <w:sz w:val="28"/>
          <w:szCs w:val="28"/>
          <w:rFonts w:ascii="Times New Roman" w:hAnsi="Times New Roman" w:cs="Times New Roman"/>
        </w:rPr>
      </w:pPr>
      <w:r>
        <w:rPr>
          <w:rFonts w:cs="Times New Roman" w:ascii="Times New Roman" w:hAnsi="Times New Roman"/>
          <w:sz w:val="28"/>
          <w:szCs w:val="28"/>
        </w:rPr>
        <w:t>2023 – год Технологий</w:t>
      </w:r>
      <w:r/>
    </w:p>
    <w:p>
      <w:pPr>
        <w:pStyle w:val="Normal"/>
        <w:ind w:left="851" w:hanging="0"/>
        <w:rPr>
          <w:sz w:val="28"/>
          <w:sz w:val="28"/>
          <w:szCs w:val="28"/>
          <w:rFonts w:ascii="Times New Roman" w:hAnsi="Times New Roman" w:cs="Times New Roman"/>
        </w:rPr>
      </w:pPr>
      <w:r>
        <w:rPr>
          <w:rFonts w:cs="Times New Roman" w:ascii="Times New Roman" w:hAnsi="Times New Roman"/>
          <w:sz w:val="28"/>
          <w:szCs w:val="28"/>
        </w:rPr>
        <w:t>2024 – год Спорта</w:t>
      </w:r>
      <w:r/>
    </w:p>
    <w:p>
      <w:pPr>
        <w:pStyle w:val="Normal"/>
        <w:ind w:left="851" w:hanging="0"/>
        <w:rPr>
          <w:sz w:val="28"/>
          <w:sz w:val="28"/>
          <w:szCs w:val="28"/>
          <w:rFonts w:ascii="Times New Roman" w:hAnsi="Times New Roman" w:cs="Times New Roman"/>
        </w:rPr>
      </w:pPr>
      <w:r>
        <w:rPr>
          <w:rFonts w:cs="Times New Roman" w:ascii="Times New Roman" w:hAnsi="Times New Roman"/>
          <w:sz w:val="28"/>
          <w:szCs w:val="28"/>
        </w:rPr>
        <w:t>Абсолютный чемпион по трем направлениям</w:t>
      </w:r>
      <w:r/>
    </w:p>
    <w:p>
      <w:pPr>
        <w:pStyle w:val="ListParagraph"/>
        <w:numPr>
          <w:ilvl w:val="0"/>
          <w:numId w:val="1"/>
        </w:numPr>
      </w:pPr>
      <w:r>
        <w:rPr>
          <w:rFonts w:cs="Times New Roman" w:ascii="Times New Roman" w:hAnsi="Times New Roman"/>
          <w:sz w:val="28"/>
          <w:szCs w:val="28"/>
        </w:rPr>
        <w:t>Следующая ВСК – детальная</w:t>
      </w:r>
      <w:r/>
    </w:p>
    <w:p>
      <w:pPr>
        <w:pStyle w:val="ListParagraph"/>
        <w:rPr>
          <w:sz w:val="28"/>
          <w:sz w:val="28"/>
          <w:szCs w:val="28"/>
          <w:rFonts w:ascii="Times New Roman" w:hAnsi="Times New Roman" w:cs="Times New Roman"/>
        </w:rPr>
      </w:pPr>
      <w:r>
        <w:rPr/>
      </w:r>
      <w:r/>
    </w:p>
    <w:p>
      <w:pPr>
        <w:pStyle w:val="ListParagraph"/>
        <w:rPr>
          <w:sz w:val="28"/>
          <w:sz w:val="28"/>
          <w:szCs w:val="28"/>
          <w:rFonts w:ascii="Times New Roman" w:hAnsi="Times New Roman" w:cs="Times New Roman"/>
        </w:rPr>
      </w:pPr>
      <w:r>
        <w:rPr/>
      </w:r>
      <w:r/>
    </w:p>
    <w:p>
      <w:pPr>
        <w:pStyle w:val="Style15"/>
      </w:pPr>
      <w:bookmarkStart w:id="1" w:name="__DdeLink__219_500891343"/>
      <w:bookmarkEnd w:id="1"/>
      <w:r>
        <w:rPr>
          <w:rFonts w:cs="Times New Roman" w:ascii="Times New Roman" w:hAnsi="Times New Roman"/>
          <w:b w:val="false"/>
          <w:i/>
          <w:caps w:val="false"/>
          <w:smallCaps w:val="false"/>
          <w:color w:val="212529"/>
          <w:spacing w:val="0"/>
          <w:sz w:val="28"/>
          <w:szCs w:val="28"/>
        </w:rPr>
        <w:t>«Школьный театр – это в том числе и профориентация. Мы будем продолжать работу в рамках проекта «Школьная классика». В каждой школе, где есть советник по воспитанию, уже должны быть открыты школьный театр и спортивная секция», – подчеркнул Сергей Кравцов.</w:t>
      </w:r>
      <w:r/>
    </w:p>
    <w:p>
      <w:pPr>
        <w:pStyle w:val="Style15"/>
        <w:widowControl/>
        <w:spacing w:before="150" w:after="0"/>
        <w:jc w:val="both"/>
        <w:rPr>
          <w:smallCaps w:val="false"/>
          <w:caps w:val="false"/>
          <w:sz w:val="24"/>
          <w:spacing w:val="0"/>
          <w:i w:val="false"/>
          <w:b w:val="false"/>
          <w:rFonts w:ascii="Roboto;sans-serif" w:hAnsi="Roboto;sans-serif"/>
          <w:color w:val="212529"/>
        </w:rPr>
      </w:pPr>
      <w:r>
        <w:rPr>
          <w:rFonts w:ascii="Roboto;sans-serif" w:hAnsi="Roboto;sans-serif"/>
          <w:b w:val="false"/>
          <w:i w:val="false"/>
          <w:caps w:val="false"/>
          <w:smallCaps w:val="false"/>
          <w:color w:val="212529"/>
          <w:spacing w:val="0"/>
          <w:sz w:val="24"/>
        </w:rPr>
        <w:t>Министр просвещения отметил, что к сегодняшнему дню только в 7 тыс. из 40 тыс. школ созданы школьные театры. Он напомнил, что система школьных театров и детских театральных конкурсов развивается по поручению Президента РФ и является важным инструментом воспитания подрастающего поколения и социальным лифтом для талантливых детей из регионов.</w:t>
      </w:r>
      <w:r/>
    </w:p>
    <w:p>
      <w:pPr>
        <w:pStyle w:val="Style15"/>
        <w:widowControl/>
        <w:spacing w:before="150" w:after="0"/>
        <w:jc w:val="both"/>
        <w:rPr>
          <w:smallCaps w:val="false"/>
          <w:caps w:val="false"/>
          <w:sz w:val="24"/>
          <w:spacing w:val="0"/>
          <w:i w:val="false"/>
          <w:b w:val="false"/>
          <w:rFonts w:ascii="Roboto;sans-serif" w:hAnsi="Roboto;sans-serif"/>
          <w:color w:val="212529"/>
        </w:rPr>
      </w:pPr>
      <w:r>
        <w:rPr>
          <w:rFonts w:ascii="Roboto;sans-serif" w:hAnsi="Roboto;sans-serif"/>
          <w:b w:val="false"/>
          <w:i w:val="false"/>
          <w:caps w:val="false"/>
          <w:smallCaps w:val="false"/>
          <w:color w:val="212529"/>
          <w:spacing w:val="0"/>
          <w:sz w:val="24"/>
        </w:rPr>
        <w:t>Заместитель Министра культуры РФ Ольга Ярилова предложила, чтобы в федеральных округах на базе вузов были созданы опорные центры, сотрудники которых могли бы оказывать поддержку школьным театрам в регионах.</w:t>
      </w:r>
      <w:r/>
    </w:p>
    <w:p>
      <w:pPr>
        <w:pStyle w:val="Style15"/>
        <w:widowControl/>
        <w:spacing w:before="150" w:after="0"/>
        <w:jc w:val="both"/>
        <w:rPr>
          <w:smallCaps w:val="false"/>
          <w:caps w:val="false"/>
          <w:sz w:val="24"/>
          <w:spacing w:val="0"/>
          <w:i w:val="false"/>
          <w:b w:val="false"/>
          <w:rFonts w:ascii="Roboto;sans-serif" w:hAnsi="Roboto;sans-serif"/>
          <w:color w:val="212529"/>
        </w:rPr>
      </w:pPr>
      <w:r>
        <w:rPr>
          <w:rFonts w:ascii="Roboto;sans-serif" w:hAnsi="Roboto;sans-serif"/>
          <w:b w:val="false"/>
          <w:i w:val="false"/>
          <w:caps w:val="false"/>
          <w:smallCaps w:val="false"/>
          <w:color w:val="212529"/>
          <w:spacing w:val="0"/>
          <w:sz w:val="24"/>
        </w:rPr>
        <w:t>Исполнительный директор Российского движения школьников Ирина Плещёва рассказала об успешном старте второго сезона Всероссийского проекта «Школьная классика».</w:t>
      </w:r>
      <w:r/>
    </w:p>
    <w:p>
      <w:pPr>
        <w:pStyle w:val="Style15"/>
        <w:widowControl/>
        <w:spacing w:before="150" w:after="0"/>
        <w:jc w:val="both"/>
      </w:pPr>
      <w:r>
        <w:rPr>
          <w:rFonts w:ascii="Roboto;sans-serif" w:hAnsi="Roboto;sans-serif"/>
          <w:b w:val="false"/>
          <w:i/>
          <w:caps w:val="false"/>
          <w:smallCaps w:val="false"/>
          <w:color w:val="212529"/>
          <w:spacing w:val="0"/>
          <w:sz w:val="24"/>
        </w:rPr>
        <w:t xml:space="preserve">«Если на первом этапе Всероссийского проекта «Школьная классика» </w:t>
      </w:r>
      <w:r>
        <w:rPr>
          <w:rFonts w:ascii="Roboto;sans-serif" w:hAnsi="Roboto;sans-serif"/>
          <w:b/>
          <w:bCs/>
          <w:i/>
          <w:caps w:val="false"/>
          <w:smallCaps w:val="false"/>
          <w:color w:val="212529"/>
          <w:spacing w:val="0"/>
          <w:sz w:val="24"/>
          <w:u w:val="single"/>
        </w:rPr>
        <w:t>мы концентрировались на том, чтобы провести ревизию, найти школьные театры,</w:t>
      </w:r>
      <w:r>
        <w:rPr>
          <w:rFonts w:ascii="Roboto;sans-serif" w:hAnsi="Roboto;sans-serif"/>
          <w:b w:val="false"/>
          <w:i/>
          <w:caps w:val="false"/>
          <w:smallCaps w:val="false"/>
          <w:color w:val="212529"/>
          <w:spacing w:val="0"/>
          <w:sz w:val="24"/>
        </w:rPr>
        <w:t xml:space="preserve"> то теперь наша задача – не просто найти эти театры, но и обучить педагогов с помощью Корпоративного университета РДШ и педагогов Театрального института имени Бориса Щукина. Дать такой инструмент, педагогам в первую очередь. Если говорить о наших пилотных регионах, где есть советники директоров школ по воспитательной работе, у нас уже активно работают три региона: </w:t>
      </w:r>
      <w:r>
        <w:rPr>
          <w:rFonts w:ascii="Roboto;sans-serif" w:hAnsi="Roboto;sans-serif"/>
          <w:b/>
          <w:bCs/>
          <w:i/>
          <w:caps w:val="false"/>
          <w:smallCaps w:val="false"/>
          <w:color w:val="212529"/>
          <w:spacing w:val="0"/>
          <w:sz w:val="24"/>
          <w:u w:val="single"/>
        </w:rPr>
        <w:t>Нижегородская, Челябинская и Тюменская области, там порядка 20 школьных театров и кружков</w:t>
      </w:r>
      <w:r>
        <w:rPr>
          <w:rFonts w:ascii="Roboto;sans-serif" w:hAnsi="Roboto;sans-serif"/>
          <w:b w:val="false"/>
          <w:i/>
          <w:caps w:val="false"/>
          <w:smallCaps w:val="false"/>
          <w:color w:val="212529"/>
          <w:spacing w:val="0"/>
          <w:sz w:val="24"/>
        </w:rPr>
        <w:t>», – отметила Исполнительный директор Российского движения школьников Ирина Плещёва.</w:t>
      </w:r>
      <w:r/>
    </w:p>
    <w:p>
      <w:pPr>
        <w:pStyle w:val="Style15"/>
        <w:widowControl/>
        <w:spacing w:before="150" w:after="0"/>
        <w:jc w:val="both"/>
        <w:rPr>
          <w:smallCaps w:val="false"/>
          <w:caps w:val="false"/>
          <w:sz w:val="24"/>
          <w:spacing w:val="0"/>
          <w:i w:val="false"/>
          <w:b w:val="false"/>
          <w:rFonts w:ascii="Roboto;sans-serif" w:hAnsi="Roboto;sans-serif"/>
          <w:color w:val="212529"/>
        </w:rPr>
      </w:pPr>
      <w:r>
        <w:rPr>
          <w:rFonts w:ascii="Roboto;sans-serif" w:hAnsi="Roboto;sans-serif"/>
          <w:b w:val="false"/>
          <w:i w:val="false"/>
          <w:caps w:val="false"/>
          <w:smallCaps w:val="false"/>
          <w:color w:val="212529"/>
          <w:spacing w:val="0"/>
          <w:sz w:val="24"/>
        </w:rPr>
        <w:t>Об организационном и учебно-методическом сопровождении проекта рассказала директора Департамента государственной политики в сфере воспитания, дополнительного образования и детского отдыха Министерства просвещения Наталия Наумова.</w:t>
      </w:r>
      <w:r/>
    </w:p>
    <w:p>
      <w:pPr>
        <w:pStyle w:val="Style15"/>
        <w:widowControl/>
        <w:spacing w:before="150" w:after="0"/>
        <w:jc w:val="both"/>
        <w:rPr>
          <w:smallCaps w:val="false"/>
          <w:caps w:val="false"/>
          <w:sz w:val="24"/>
          <w:spacing w:val="0"/>
          <w:i w:val="false"/>
          <w:b w:val="false"/>
          <w:rFonts w:ascii="Roboto;sans-serif" w:hAnsi="Roboto;sans-serif"/>
          <w:color w:val="212529"/>
        </w:rPr>
      </w:pPr>
      <w:r>
        <w:rPr>
          <w:rFonts w:ascii="Roboto;sans-serif" w:hAnsi="Roboto;sans-serif"/>
          <w:b w:val="false"/>
          <w:i w:val="false"/>
          <w:caps w:val="false"/>
          <w:smallCaps w:val="false"/>
          <w:color w:val="212529"/>
          <w:spacing w:val="0"/>
          <w:sz w:val="24"/>
        </w:rPr>
        <w:t>На совещании также выступили педагоги и методисты, которые сообщили об опыте организации театров в городских и сельских школах.</w:t>
      </w:r>
      <w:r/>
    </w:p>
    <w:p>
      <w:pPr>
        <w:pStyle w:val="Style15"/>
        <w:widowControl/>
        <w:spacing w:before="150" w:after="0"/>
        <w:jc w:val="both"/>
        <w:rPr>
          <w:smallCaps w:val="false"/>
          <w:caps w:val="false"/>
          <w:sz w:val="24"/>
          <w:spacing w:val="0"/>
          <w:i w:val="false"/>
          <w:b w:val="false"/>
          <w:rFonts w:ascii="Roboto;sans-serif" w:hAnsi="Roboto;sans-serif"/>
          <w:color w:val="212529"/>
        </w:rPr>
      </w:pPr>
      <w:r>
        <w:rPr>
          <w:rFonts w:ascii="Roboto;sans-serif" w:hAnsi="Roboto;sans-serif"/>
          <w:b w:val="false"/>
          <w:i w:val="false"/>
          <w:caps w:val="false"/>
          <w:smallCaps w:val="false"/>
          <w:color w:val="212529"/>
          <w:spacing w:val="0"/>
          <w:sz w:val="24"/>
        </w:rPr>
        <w:t>Российское движение школьников и «Щука» при поддержке Минпросвещения запустили проект «Школьная классика» в 2020 году. Его задачи – системное развитие школьных театральных студий, реализация творческого потенциала школьников и педагогов. Проект проходит в формате конкурса: творческие коллективы, которые хотят создать или вывести на новый уровень школьную театральную студию, выполняют конкурсные задания и получают наставников из числа преподавателей Театрального института имени Бориса Щукина, а также становятся участниками финальных фестивалей.</w:t>
      </w:r>
      <w:r/>
    </w:p>
    <w:p>
      <w:pPr>
        <w:pStyle w:val="Style15"/>
        <w:widowControl/>
        <w:spacing w:before="150" w:after="0"/>
        <w:jc w:val="both"/>
        <w:rPr>
          <w:smallCaps w:val="false"/>
          <w:caps w:val="false"/>
          <w:sz w:val="24"/>
          <w:spacing w:val="0"/>
          <w:i w:val="false"/>
          <w:b w:val="false"/>
          <w:rFonts w:ascii="Roboto;sans-serif" w:hAnsi="Roboto;sans-serif"/>
          <w:color w:val="212529"/>
        </w:rPr>
      </w:pPr>
      <w:r>
        <w:rPr>
          <w:rFonts w:ascii="Roboto;sans-serif" w:hAnsi="Roboto;sans-serif"/>
          <w:b w:val="false"/>
          <w:i w:val="false"/>
          <w:caps w:val="false"/>
          <w:smallCaps w:val="false"/>
          <w:color w:val="212529"/>
          <w:spacing w:val="0"/>
          <w:sz w:val="24"/>
        </w:rPr>
        <w:t>В первом сезоне участниками «Школьной классики» стали более 100 коллективов, во втором – свыше 600. В 2021 году проект победил в конкурсе грантов Президентского фонда культурных инициатив, благодаря чему сможет продолжить разработку и интеграцию в образовательный процесс программы дополнительного образования, а также укомплектовать школы оборудованием для театральной деятельности.</w:t>
      </w:r>
      <w:r/>
    </w:p>
    <w:p>
      <w:pPr>
        <w:pStyle w:val="3"/>
        <w:widowControl/>
        <w:spacing w:lineRule="auto" w:line="288" w:before="0" w:after="140"/>
        <w:ind w:left="0" w:right="0" w:hanging="0"/>
        <w:jc w:val="left"/>
        <w:rPr>
          <w:sz w:val="28"/>
          <w:sz w:val="28"/>
          <w:szCs w:val="28"/>
          <w:rFonts w:ascii="Times New Roman" w:hAnsi="Times New Roman" w:cs="Times New Roman"/>
        </w:rPr>
      </w:pPr>
      <w:r>
        <w:rPr/>
      </w:r>
      <w:r/>
    </w:p>
    <w:p>
      <w:pPr>
        <w:pStyle w:val="Normal"/>
        <w:rPr>
          <w:sz w:val="28"/>
          <w:sz w:val="28"/>
          <w:szCs w:val="28"/>
          <w:rFonts w:ascii="Times New Roman" w:hAnsi="Times New Roman" w:cs="Times New Roman"/>
        </w:rPr>
      </w:pPr>
      <w:r>
        <w:rPr>
          <w:rFonts w:cs="Times New Roman" w:ascii="Times New Roman" w:hAnsi="Times New Roman"/>
          <w:sz w:val="28"/>
          <w:szCs w:val="28"/>
        </w:rPr>
      </w:r>
      <w:r/>
    </w:p>
    <w:p>
      <w:pPr>
        <w:pStyle w:val="Normal"/>
        <w:rPr>
          <w:sz w:val="28"/>
          <w:sz w:val="28"/>
          <w:szCs w:val="28"/>
          <w:rFonts w:ascii="Times New Roman" w:hAnsi="Times New Roman" w:cs="Times New Roman"/>
        </w:rPr>
      </w:pPr>
      <w:r>
        <w:rPr>
          <w:rFonts w:cs="Times New Roman" w:ascii="Times New Roman" w:hAnsi="Times New Roman"/>
          <w:sz w:val="28"/>
          <w:szCs w:val="28"/>
        </w:rPr>
      </w:r>
      <w:r/>
    </w:p>
    <w:p>
      <w:pPr>
        <w:pStyle w:val="Normal"/>
        <w:rPr>
          <w:sz w:val="28"/>
          <w:sz w:val="28"/>
          <w:szCs w:val="28"/>
          <w:rFonts w:ascii="Times New Roman" w:hAnsi="Times New Roman" w:cs="Times New Roman"/>
        </w:rPr>
      </w:pPr>
      <w:r>
        <w:rPr>
          <w:rFonts w:cs="Times New Roman" w:ascii="Times New Roman" w:hAnsi="Times New Roman"/>
          <w:sz w:val="28"/>
          <w:szCs w:val="28"/>
        </w:rPr>
      </w:r>
      <w:r/>
    </w:p>
    <w:p>
      <w:pPr>
        <w:pStyle w:val="Normal"/>
        <w:rPr/>
      </w:pPr>
      <w:r>
        <w:rPr/>
      </w:r>
      <w:r/>
    </w:p>
    <w:sectPr>
      <w:type w:val="nextPage"/>
      <w:pgSz w:w="11906" w:h="16838"/>
      <w:pgMar w:left="1701" w:right="850" w:header="0" w:top="1134" w:footer="0" w:bottom="1134"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Liberation Sans">
    <w:altName w:val="Arial"/>
    <w:charset w:val="cc"/>
    <w:family w:val="swiss"/>
    <w:pitch w:val="variable"/>
  </w:font>
  <w:font w:name="Times New Roman">
    <w:charset w:val="cc"/>
    <w:family w:val="roman"/>
    <w:pitch w:val="variable"/>
  </w:font>
  <w:font w:name="ITCFranklinGothicW10-Bk 862339">
    <w:altName w:val="arial"/>
    <w:charset w:val="cc"/>
    <w:family w:val="auto"/>
    <w:pitch w:val="default"/>
  </w:font>
  <w:font w:name="Roboto">
    <w:altName w:val="sans-serif"/>
    <w:charset w:val="cc"/>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48"/>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pacing w:lineRule="auto" w:line="256"/>
      </w:pPr>
    </w:pPrDefault>
  </w:docDefaults>
  <w:latentStyles w:count="371" w:defQFormat="0" w:defUnhideWhenUsed="0" w:defSemiHidden="0" w:defUIPriority="99" w:defLockedState="0">
    <w:lsdException w:qFormat="1" w:uiPriority="0" w:name="Normal"/>
    <w:lsdException w:qFormat="1" w:uiPriority="9" w:name="heading 1"/>
    <w:lsdException w:qFormat="1" w:semiHidden="1" w:unhideWhenUsed="1" w:uiPriority="9" w:name="heading 2"/>
    <w:lsdException w:qFormat="1" w:semiHidden="1" w:unhideWhenUsed="1" w:uiPriority="9" w:name="heading 3"/>
    <w:lsdException w:qFormat="1" w:semiHidden="1" w:unhideWhenUsed="1" w:uiPriority="9" w:name="heading 4"/>
    <w:lsdException w:qFormat="1" w:semiHidden="1" w:unhideWhenUsed="1" w:uiPriority="9" w:name="heading 5"/>
    <w:lsdException w:qFormat="1" w:semiHidden="1" w:unhideWhenUsed="1" w:uiPriority="9" w:name="heading 6"/>
    <w:lsdException w:qFormat="1" w:semiHidden="1" w:unhideWhenUsed="1" w:uiPriority="9" w:name="heading 7"/>
    <w:lsdException w:qFormat="1" w:semiHidden="1" w:unhideWhenUsed="1" w:uiPriority="9" w:name="heading 8"/>
    <w:lsdException w:qFormat="1" w:semiHidden="1" w:unhideWhenUsed="1" w:uiPriority="9" w:name="heading 9"/>
    <w:lsdException w:semiHidden="1" w:unhideWhenUsed="1" w:name="index 1"/>
    <w:lsdException w:semiHidden="1" w:unhideWhenUsed="1" w:name="index 2"/>
    <w:lsdException w:semiHidden="1" w:unhideWhenUsed="1" w:name="index 3"/>
    <w:lsdException w:semiHidden="1" w:unhideWhenUsed="1" w:name="index 4"/>
    <w:lsdException w:semiHidden="1" w:unhideWhenUsed="1" w:name="index 5"/>
    <w:lsdException w:semiHidden="1" w:unhideWhenUsed="1" w:name="index 6"/>
    <w:lsdException w:semiHidden="1" w:unhideWhenUsed="1" w:name="index 7"/>
    <w:lsdException w:semiHidden="1" w:unhideWhenUsed="1" w:name="index 8"/>
    <w:lsdException w:semiHidden="1" w:unhideWhenUsed="1" w:name="index 9"/>
    <w:lsdException w:semiHidden="1" w:unhideWhenUsed="1" w:uiPriority="39" w:name="toc 1"/>
    <w:lsdException w:semiHidden="1" w:unhideWhenUsed="1" w:uiPriority="39" w:name="toc 2"/>
    <w:lsdException w:semiHidden="1" w:unhideWhenUsed="1" w:uiPriority="39" w:name="toc 3"/>
    <w:lsdException w:semiHidden="1" w:unhideWhenUsed="1" w:uiPriority="39" w:name="toc 4"/>
    <w:lsdException w:semiHidden="1" w:unhideWhenUsed="1" w:uiPriority="39" w:name="toc 5"/>
    <w:lsdException w:semiHidden="1" w:unhideWhenUsed="1" w:uiPriority="39" w:name="toc 6"/>
    <w:lsdException w:semiHidden="1" w:unhideWhenUsed="1" w:uiPriority="39" w:name="toc 7"/>
    <w:lsdException w:semiHidden="1" w:unhideWhenUsed="1" w:uiPriority="39" w:name="toc 8"/>
    <w:lsdException w:semiHidden="1" w:unhideWhenUsed="1" w:uiPriority="39" w:name="toc 9"/>
    <w:lsdException w:semiHidden="1" w:unhideWhenUsed="1" w:name="Normal Indent"/>
    <w:lsdException w:semiHidden="1" w:unhideWhenUsed="1" w:name="footnote text"/>
    <w:lsdException w:semiHidden="1" w:unhideWhenUsed="1" w:name="annotation text"/>
    <w:lsdException w:semiHidden="1" w:unhideWhenUsed="1" w:name="header"/>
    <w:lsdException w:semiHidden="1" w:unhideWhenUsed="1" w:name="footer"/>
    <w:lsdException w:semiHidden="1" w:unhideWhenUsed="1" w:name="index heading"/>
    <w:lsdException w:qFormat="1" w:semiHidden="1" w:unhideWhenUsed="1" w:uiPriority="35" w:name="caption"/>
    <w:lsdException w:semiHidden="1" w:unhideWhenUsed="1" w:name="table of figures"/>
    <w:lsdException w:semiHidden="1" w:unhideWhenUsed="1" w:name="envelope address"/>
    <w:lsdException w:semiHidden="1" w:unhideWhenUsed="1" w:name="envelope return"/>
    <w:lsdException w:semiHidden="1" w:unhideWhenUsed="1" w:name="footnote reference"/>
    <w:lsdException w:semiHidden="1" w:unhideWhenUsed="1" w:name="annotation reference"/>
    <w:lsdException w:semiHidden="1" w:unhideWhenUsed="1" w:name="line number"/>
    <w:lsdException w:semiHidden="1" w:unhideWhenUsed="1" w:name="page number"/>
    <w:lsdException w:semiHidden="1" w:unhideWhenUsed="1" w:name="endnote reference"/>
    <w:lsdException w:semiHidden="1" w:unhideWhenUsed="1" w:name="endnote text"/>
    <w:lsdException w:semiHidden="1" w:unhideWhenUsed="1" w:name="table of authorities"/>
    <w:lsdException w:semiHidden="1" w:unhideWhenUsed="1" w:name="macro"/>
    <w:lsdException w:semiHidden="1" w:unhideWhenUsed="1" w:name="toa heading"/>
    <w:lsdException w:semiHidden="1" w:unhideWhenUsed="1" w:name="List"/>
    <w:lsdException w:semiHidden="1" w:unhideWhenUsed="1" w:name="List Bullet"/>
    <w:lsdException w:semiHidden="1" w:unhideWhenUsed="1" w:name="List Number"/>
    <w:lsdException w:semiHidden="1" w:unhideWhenUsed="1" w:name="List 2"/>
    <w:lsdException w:semiHidden="1" w:unhideWhenUsed="1" w:name="List 3"/>
    <w:lsdException w:semiHidden="1" w:unhideWhenUsed="1" w:name="List 4"/>
    <w:lsdException w:semiHidden="1" w:unhideWhenUsed="1" w:name="List 5"/>
    <w:lsdException w:semiHidden="1" w:unhideWhenUsed="1" w:name="List Bullet 2"/>
    <w:lsdException w:semiHidden="1" w:unhideWhenUsed="1" w:name="List Bullet 3"/>
    <w:lsdException w:semiHidden="1" w:unhideWhenUsed="1" w:name="List Bullet 4"/>
    <w:lsdException w:semiHidden="1" w:unhideWhenUsed="1" w:name="List Bullet 5"/>
    <w:lsdException w:semiHidden="1" w:unhideWhenUsed="1" w:name="List Number 2"/>
    <w:lsdException w:semiHidden="1" w:unhideWhenUsed="1" w:name="List Number 3"/>
    <w:lsdException w:semiHidden="1" w:unhideWhenUsed="1" w:name="List Number 4"/>
    <w:lsdException w:semiHidden="1" w:unhideWhenUsed="1" w:name="List Number 5"/>
    <w:lsdException w:qFormat="1" w:uiPriority="10" w:name="Title"/>
    <w:lsdException w:semiHidden="1" w:unhideWhenUsed="1" w:name="Closing"/>
    <w:lsdException w:semiHidden="1" w:unhideWhenUsed="1" w:name="Signature"/>
    <w:lsdException w:semiHidden="1" w:unhideWhenUsed="1" w:uiPriority="1" w:name="Default Paragraph Font"/>
    <w:lsdException w:semiHidden="1" w:unhideWhenUsed="1" w:name="Body Text"/>
    <w:lsdException w:semiHidden="1" w:unhideWhenUsed="1" w:name="Body Text Indent"/>
    <w:lsdException w:semiHidden="1" w:unhideWhenUsed="1" w:name="List Continue"/>
    <w:lsdException w:semiHidden="1" w:unhideWhenUsed="1" w:name="List Continue 2"/>
    <w:lsdException w:semiHidden="1" w:unhideWhenUsed="1" w:name="List Continue 3"/>
    <w:lsdException w:semiHidden="1" w:unhideWhenUsed="1" w:name="List Continue 4"/>
    <w:lsdException w:semiHidden="1" w:unhideWhenUsed="1" w:name="List Continue 5"/>
    <w:lsdException w:semiHidden="1" w:unhideWhenUsed="1" w:name="Message Header"/>
    <w:lsdException w:qFormat="1" w:uiPriority="11" w:name="Subtitle"/>
    <w:lsdException w:semiHidden="1" w:unhideWhenUsed="1" w:name="Salutation"/>
    <w:lsdException w:semiHidden="1" w:unhideWhenUsed="1" w:name="Date"/>
    <w:lsdException w:semiHidden="1" w:unhideWhenUsed="1" w:name="Body Text First Indent"/>
    <w:lsdException w:semiHidden="1" w:unhideWhenUsed="1" w:name="Body Text First Indent 2"/>
    <w:lsdException w:semiHidden="1" w:unhideWhenUsed="1" w:name="Note Heading"/>
    <w:lsdException w:semiHidden="1" w:unhideWhenUsed="1" w:name="Body Text 2"/>
    <w:lsdException w:semiHidden="1" w:unhideWhenUsed="1" w:name="Body Text 3"/>
    <w:lsdException w:semiHidden="1" w:unhideWhenUsed="1" w:name="Body Text Indent 2"/>
    <w:lsdException w:semiHidden="1" w:unhideWhenUsed="1" w:name="Body Text Indent 3"/>
    <w:lsdException w:semiHidden="1" w:unhideWhenUsed="1" w:name="Block Text"/>
    <w:lsdException w:semiHidden="1" w:unhideWhenUsed="1" w:name="Hyperlink"/>
    <w:lsdException w:semiHidden="1" w:unhideWhenUsed="1" w:name="FollowedHyperlink"/>
    <w:lsdException w:qFormat="1" w:uiPriority="22" w:name="Strong"/>
    <w:lsdException w:qFormat="1" w:uiPriority="20" w:name="Emphasis"/>
    <w:lsdException w:semiHidden="1" w:unhideWhenUsed="1" w:name="Document Map"/>
    <w:lsdException w:semiHidden="1" w:unhideWhenUsed="1" w:name="Plain Text"/>
    <w:lsdException w:semiHidden="1" w:unhideWhenUsed="1" w:name="E-mail Signature"/>
    <w:lsdException w:semiHidden="1" w:unhideWhenUsed="1" w:name="HTML Top of Form"/>
    <w:lsdException w:semiHidden="1" w:unhideWhenUsed="1" w:name="HTML Bottom of Form"/>
    <w:lsdException w:semiHidden="1" w:unhideWhenUsed="1" w:name="Normal (Web)"/>
    <w:lsdException w:semiHidden="1" w:unhideWhenUsed="1" w:name="HTML Acronym"/>
    <w:lsdException w:semiHidden="1" w:unhideWhenUsed="1" w:name="HTML Address"/>
    <w:lsdException w:semiHidden="1" w:unhideWhenUsed="1" w:name="HTML Cite"/>
    <w:lsdException w:semiHidden="1" w:unhideWhenUsed="1" w:name="HTML Code"/>
    <w:lsdException w:semiHidden="1" w:unhideWhenUsed="1" w:name="HTML Definition"/>
    <w:lsdException w:semiHidden="1" w:unhideWhenUsed="1" w:name="HTML Keyboard"/>
    <w:lsdException w:semiHidden="1" w:unhideWhenUsed="1" w:name="HTML Preformatted"/>
    <w:lsdException w:semiHidden="1" w:unhideWhenUsed="1" w:name="HTML Sample"/>
    <w:lsdException w:semiHidden="1" w:unhideWhenUsed="1" w:name="HTML Typewriter"/>
    <w:lsdException w:semiHidden="1" w:unhideWhenUsed="1" w:name="HTML Variable"/>
    <w:lsdException w:semiHidden="1" w:unhideWhenUsed="1" w:name="Normal Table"/>
    <w:lsdException w:semiHidden="1" w:unhideWhenUsed="1" w:name="annotation subject"/>
    <w:lsdException w:semiHidden="1" w:unhideWhenUsed="1" w:name="No List"/>
    <w:lsdException w:semiHidden="1" w:unhideWhenUsed="1" w:name="Outline List 1"/>
    <w:lsdException w:semiHidden="1" w:unhideWhenUsed="1" w:name="Outline List 2"/>
    <w:lsdException w:semiHidden="1" w:unhideWhenUsed="1" w:name="Outline List 3"/>
    <w:lsdException w:semiHidden="1" w:unhideWhenUsed="1" w:name="Table Simple 1"/>
    <w:lsdException w:semiHidden="1" w:unhideWhenUsed="1" w:name="Table Simple 2"/>
    <w:lsdException w:semiHidden="1" w:unhideWhenUsed="1" w:name="Table Simple 3"/>
    <w:lsdException w:semiHidden="1" w:unhideWhenUsed="1" w:name="Table Classic 1"/>
    <w:lsdException w:semiHidden="1" w:unhideWhenUsed="1" w:name="Table Classic 2"/>
    <w:lsdException w:semiHidden="1" w:unhideWhenUsed="1" w:name="Table Classic 3"/>
    <w:lsdException w:semiHidden="1" w:unhideWhenUsed="1" w:name="Table Classic 4"/>
    <w:lsdException w:semiHidden="1" w:unhideWhenUsed="1" w:name="Table Colorful 1"/>
    <w:lsdException w:semiHidden="1" w:unhideWhenUsed="1" w:name="Table Colorful 2"/>
    <w:lsdException w:semiHidden="1" w:unhideWhenUsed="1" w:name="Table Colorful 3"/>
    <w:lsdException w:semiHidden="1" w:unhideWhenUsed="1" w:name="Table Columns 1"/>
    <w:lsdException w:semiHidden="1" w:unhideWhenUsed="1" w:name="Table Columns 2"/>
    <w:lsdException w:semiHidden="1" w:unhideWhenUsed="1" w:name="Table Columns 3"/>
    <w:lsdException w:semiHidden="1" w:unhideWhenUsed="1" w:name="Table Columns 4"/>
    <w:lsdException w:semiHidden="1" w:unhideWhenUsed="1" w:name="Table Columns 5"/>
    <w:lsdException w:semiHidden="1" w:unhideWhenUsed="1" w:name="Table Grid 1"/>
    <w:lsdException w:semiHidden="1" w:unhideWhenUsed="1" w:name="Table Grid 2"/>
    <w:lsdException w:semiHidden="1" w:unhideWhenUsed="1" w:name="Table Grid 3"/>
    <w:lsdException w:semiHidden="1" w:unhideWhenUsed="1" w:name="Table Grid 4"/>
    <w:lsdException w:semiHidden="1" w:unhideWhenUsed="1" w:name="Table Grid 5"/>
    <w:lsdException w:semiHidden="1" w:unhideWhenUsed="1" w:name="Table Grid 6"/>
    <w:lsdException w:semiHidden="1" w:unhideWhenUsed="1" w:name="Table Grid 7"/>
    <w:lsdException w:semiHidden="1" w:unhideWhenUsed="1" w:name="Table Grid 8"/>
    <w:lsdException w:semiHidden="1" w:unhideWhenUsed="1" w:name="Table List 1"/>
    <w:lsdException w:semiHidden="1" w:unhideWhenUsed="1" w:name="Table List 2"/>
    <w:lsdException w:semiHidden="1" w:unhideWhenUsed="1" w:name="Table List 3"/>
    <w:lsdException w:semiHidden="1" w:unhideWhenUsed="1" w:name="Table List 4"/>
    <w:lsdException w:semiHidden="1" w:unhideWhenUsed="1" w:name="Table List 5"/>
    <w:lsdException w:semiHidden="1" w:unhideWhenUsed="1" w:name="Table List 6"/>
    <w:lsdException w:semiHidden="1" w:unhideWhenUsed="1" w:name="Table List 7"/>
    <w:lsdException w:semiHidden="1" w:unhideWhenUsed="1" w:name="Table List 8"/>
    <w:lsdException w:semiHidden="1" w:unhideWhenUsed="1" w:name="Table 3D effects 1"/>
    <w:lsdException w:semiHidden="1" w:unhideWhenUsed="1" w:name="Table 3D effects 2"/>
    <w:lsdException w:semiHidden="1" w:unhideWhenUsed="1" w:name="Table 3D effects 3"/>
    <w:lsdException w:semiHidden="1" w:unhideWhenUsed="1" w:name="Table Contemporary"/>
    <w:lsdException w:semiHidden="1" w:unhideWhenUsed="1" w:name="Table Elegant"/>
    <w:lsdException w:semiHidden="1" w:unhideWhenUsed="1" w:name="Table Professional"/>
    <w:lsdException w:semiHidden="1" w:unhideWhenUsed="1" w:name="Table Subtle 1"/>
    <w:lsdException w:semiHidden="1" w:unhideWhenUsed="1" w:name="Table Subtle 2"/>
    <w:lsdException w:semiHidden="1" w:unhideWhenUsed="1" w:name="Table Web 1"/>
    <w:lsdException w:semiHidden="1" w:unhideWhenUsed="1" w:name="Table Web 2"/>
    <w:lsdException w:semiHidden="1" w:unhideWhenUsed="1" w:name="Table Web 3"/>
    <w:lsdException w:semiHidden="1" w:unhideWhenUsed="1" w:name="Balloon Text"/>
    <w:lsdException w:uiPriority="39" w:name="Table Grid"/>
    <w:lsdException w:semiHidden="1" w:unhideWhenUsed="1" w:name="Table Theme"/>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semiHidden="1" w:unhideWhenUsed="1" w:uiPriority="37" w:name="Bibliography"/>
    <w:lsdException w:qFormat="1" w:semiHidden="1" w:unhideWhenUsed="1" w:uiPriority="39"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atentStyles>
  <w:style w:type="paragraph" w:styleId="Normal" w:default="1">
    <w:name w:val="Normal"/>
    <w:qFormat/>
    <w:pPr>
      <w:widowControl/>
      <w:suppressAutoHyphens w:val="true"/>
      <w:bidi w:val="0"/>
      <w:spacing w:lineRule="auto" w:line="256" w:before="0" w:after="160"/>
      <w:jc w:val="left"/>
    </w:pPr>
    <w:rPr>
      <w:rFonts w:ascii="Calibri" w:hAnsi="Calibri" w:eastAsia="Calibri" w:cs="" w:asciiTheme="minorHAnsi" w:cstheme="minorBidi" w:eastAsiaTheme="minorHAnsi" w:hAnsiTheme="minorHAnsi"/>
      <w:color w:val="auto"/>
      <w:sz w:val="22"/>
      <w:szCs w:val="22"/>
      <w:lang w:val="ru-RU" w:eastAsia="en-US" w:bidi="ar-SA"/>
    </w:rPr>
  </w:style>
  <w:style w:type="paragraph" w:styleId="3">
    <w:name w:val="Заголовок 3"/>
    <w:basedOn w:val="Style14"/>
    <w:pPr/>
    <w:rPr/>
  </w:style>
  <w:style w:type="character" w:styleId="DefaultParagraphFont" w:default="1">
    <w:name w:val="Default Paragraph Font"/>
    <w:uiPriority w:val="1"/>
    <w:semiHidden/>
    <w:unhideWhenUsed/>
    <w:rPr/>
  </w:style>
  <w:style w:type="character" w:styleId="ListLabel1">
    <w:name w:val="ListLabel 1"/>
    <w:rPr>
      <w:rFonts w:cs="Courier New"/>
    </w:rPr>
  </w:style>
  <w:style w:type="character" w:styleId="Style13">
    <w:name w:val="Интернет-ссылка"/>
    <w:rPr>
      <w:color w:val="000080"/>
      <w:u w:val="single"/>
      <w:lang w:val="zxx" w:eastAsia="zxx" w:bidi="zxx"/>
    </w:rPr>
  </w:style>
  <w:style w:type="paragraph" w:styleId="Style14">
    <w:name w:val="Заголовок"/>
    <w:basedOn w:val="Normal"/>
    <w:next w:val="Style15"/>
    <w:pPr>
      <w:keepNext/>
      <w:spacing w:before="240" w:after="120"/>
    </w:pPr>
    <w:rPr>
      <w:rFonts w:ascii="Liberation Sans" w:hAnsi="Liberation Sans" w:eastAsia="Microsoft YaHei" w:cs="Arial"/>
      <w:sz w:val="28"/>
      <w:szCs w:val="28"/>
    </w:rPr>
  </w:style>
  <w:style w:type="paragraph" w:styleId="Style15">
    <w:name w:val="Основной текст"/>
    <w:basedOn w:val="Normal"/>
    <w:pPr>
      <w:spacing w:lineRule="auto" w:line="288" w:before="0" w:after="140"/>
    </w:pPr>
    <w:rPr/>
  </w:style>
  <w:style w:type="paragraph" w:styleId="Style16">
    <w:name w:val="Список"/>
    <w:basedOn w:val="Style15"/>
    <w:pPr/>
    <w:rPr>
      <w:rFonts w:cs="Arial"/>
    </w:rPr>
  </w:style>
  <w:style w:type="paragraph" w:styleId="Style17">
    <w:name w:val="Название"/>
    <w:basedOn w:val="Normal"/>
    <w:pPr>
      <w:suppressLineNumbers/>
      <w:spacing w:before="120" w:after="120"/>
    </w:pPr>
    <w:rPr>
      <w:rFonts w:cs="Arial"/>
      <w:i/>
      <w:iCs/>
      <w:sz w:val="24"/>
      <w:szCs w:val="24"/>
    </w:rPr>
  </w:style>
  <w:style w:type="paragraph" w:styleId="Style18">
    <w:name w:val="Указатель"/>
    <w:basedOn w:val="Normal"/>
    <w:pPr>
      <w:suppressLineNumbers/>
    </w:pPr>
    <w:rPr>
      <w:rFonts w:cs="Arial"/>
    </w:rPr>
  </w:style>
  <w:style w:type="paragraph" w:styleId="ListParagraph">
    <w:name w:val="List Paragraph"/>
    <w:basedOn w:val="Normal"/>
    <w:uiPriority w:val="34"/>
    <w:qFormat/>
    <w:rsid w:val="001f48b3"/>
    <w:pPr>
      <w:spacing w:before="0" w:after="160"/>
      <w:ind w:left="720" w:hanging="0"/>
      <w:contextualSpacing/>
    </w:pPr>
    <w:rPr/>
  </w:style>
  <w:style w:type="numbering" w:styleId="NoList" w:default="1">
    <w:name w:val="No List"/>
    <w:uiPriority w:val="99"/>
    <w:semiHidden/>
    <w:unhideWhenUsed/>
  </w:style>
  <w:style w:type="table" w:default="1" w:styleId="a1">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kremlin.ru/events/president/news/66451" TargetMode="Externa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2141</TotalTime>
  <Application>LibreOffice/4.3.6.2$Windows_x86 LibreOffice_project/d50a87b2e514536ed401c18000dad4660b6a169e</Application>
  <Paragraphs>74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2021-12-04T16:00:00Z</dcterms:created>
  <dc:creator>User</dc:creator>
  <dc:language>ru-RU</dc:language>
  <dcterms:modified xsi:type="dcterms:W3CDTF">2021-12-05T22:43:11Z</dcterms:modified>
  <cp:revision>4</cp:revision>
</cp:coreProperties>
</file>